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9A3" w:rsidRDefault="002D69A3" w:rsidP="002D69A3">
      <w:pPr>
        <w:jc w:val="center"/>
        <w:rPr>
          <w:rFonts w:ascii="Times New Roman" w:eastAsia="Calibri" w:hAnsi="Times New Roman"/>
          <w:sz w:val="32"/>
          <w:szCs w:val="32"/>
        </w:rPr>
      </w:pPr>
      <w:r>
        <w:rPr>
          <w:rFonts w:ascii="Times New Roman" w:eastAsia="Calibri" w:hAnsi="Times New Roman"/>
          <w:sz w:val="32"/>
          <w:szCs w:val="32"/>
        </w:rPr>
        <w:t xml:space="preserve">Муниципальное бюджетное общеобразовательное учреждение                   средняя общеобразовательная школа </w:t>
      </w:r>
      <w:proofErr w:type="spellStart"/>
      <w:proofErr w:type="gramStart"/>
      <w:r>
        <w:rPr>
          <w:rFonts w:ascii="Times New Roman" w:eastAsia="Calibri" w:hAnsi="Times New Roman"/>
          <w:sz w:val="32"/>
          <w:szCs w:val="32"/>
        </w:rPr>
        <w:t>пос.Радченко</w:t>
      </w:r>
      <w:proofErr w:type="spellEnd"/>
      <w:proofErr w:type="gramEnd"/>
    </w:p>
    <w:p w:rsidR="002D69A3" w:rsidRDefault="002D69A3" w:rsidP="002D69A3">
      <w:pPr>
        <w:jc w:val="center"/>
        <w:rPr>
          <w:rFonts w:ascii="Times New Roman" w:eastAsia="Calibri" w:hAnsi="Times New Roman"/>
          <w:sz w:val="36"/>
          <w:szCs w:val="36"/>
        </w:rPr>
      </w:pPr>
      <w:r>
        <w:rPr>
          <w:rFonts w:ascii="Times New Roman" w:eastAsia="Calibri" w:hAnsi="Times New Roman"/>
          <w:sz w:val="36"/>
          <w:szCs w:val="36"/>
        </w:rPr>
        <w:t xml:space="preserve"> </w:t>
      </w:r>
    </w:p>
    <w:p w:rsidR="002D69A3" w:rsidRDefault="002D69A3" w:rsidP="002D69A3">
      <w:pPr>
        <w:jc w:val="center"/>
        <w:rPr>
          <w:rFonts w:ascii="Times New Roman" w:eastAsia="Calibri" w:hAnsi="Times New Roman"/>
          <w:sz w:val="36"/>
          <w:szCs w:val="36"/>
        </w:rPr>
      </w:pPr>
      <w:r>
        <w:rPr>
          <w:rFonts w:ascii="Times New Roman" w:eastAsia="Calibri" w:hAnsi="Times New Roman"/>
          <w:sz w:val="36"/>
          <w:szCs w:val="36"/>
        </w:rPr>
        <w:t xml:space="preserve"> </w:t>
      </w:r>
    </w:p>
    <w:p w:rsidR="002D69A3" w:rsidRDefault="002D69A3" w:rsidP="002D69A3">
      <w:pPr>
        <w:jc w:val="center"/>
        <w:rPr>
          <w:rFonts w:ascii="Times New Roman" w:eastAsia="Calibri" w:hAnsi="Times New Roman"/>
          <w:sz w:val="36"/>
          <w:szCs w:val="36"/>
        </w:rPr>
      </w:pPr>
      <w:r>
        <w:rPr>
          <w:rFonts w:ascii="Times New Roman" w:eastAsia="Calibri" w:hAnsi="Times New Roman"/>
          <w:sz w:val="36"/>
          <w:szCs w:val="36"/>
        </w:rPr>
        <w:t xml:space="preserve"> </w:t>
      </w:r>
    </w:p>
    <w:p w:rsidR="002D69A3" w:rsidRDefault="002D69A3" w:rsidP="002D69A3">
      <w:pPr>
        <w:rPr>
          <w:rFonts w:ascii="Times New Roman" w:eastAsia="Calibri" w:hAnsi="Times New Roman"/>
          <w:b/>
          <w:sz w:val="36"/>
          <w:szCs w:val="36"/>
        </w:rPr>
      </w:pPr>
      <w:r>
        <w:rPr>
          <w:rFonts w:ascii="Times New Roman" w:eastAsia="Calibri" w:hAnsi="Times New Roman"/>
          <w:sz w:val="36"/>
          <w:szCs w:val="36"/>
        </w:rPr>
        <w:t xml:space="preserve">          </w:t>
      </w:r>
      <w:r>
        <w:rPr>
          <w:rFonts w:ascii="Times New Roman" w:eastAsia="Calibri" w:hAnsi="Times New Roman"/>
          <w:b/>
          <w:sz w:val="36"/>
          <w:szCs w:val="36"/>
        </w:rPr>
        <w:t>КОНСПЕКТ УРОКА РУССКОГО ЯЗЫКА</w:t>
      </w:r>
    </w:p>
    <w:p w:rsidR="002D69A3" w:rsidRPr="00D747F2" w:rsidRDefault="002D69A3" w:rsidP="002D69A3">
      <w:pPr>
        <w:jc w:val="center"/>
        <w:rPr>
          <w:rFonts w:ascii="Times New Roman" w:eastAsia="Calibri" w:hAnsi="Times New Roman"/>
          <w:b/>
          <w:sz w:val="36"/>
          <w:szCs w:val="36"/>
        </w:rPr>
      </w:pPr>
      <w:r w:rsidRPr="00D747F2">
        <w:rPr>
          <w:rFonts w:ascii="Times New Roman" w:eastAsia="Calibri" w:hAnsi="Times New Roman"/>
          <w:b/>
          <w:sz w:val="36"/>
          <w:szCs w:val="36"/>
        </w:rPr>
        <w:t>по теме «</w:t>
      </w:r>
      <w:r>
        <w:rPr>
          <w:rFonts w:ascii="Times New Roman" w:eastAsia="Times New Roman" w:hAnsi="Times New Roman" w:cs="Times New Roman"/>
          <w:b/>
          <w:sz w:val="36"/>
          <w:szCs w:val="36"/>
          <w:lang w:eastAsia="ru-RU"/>
        </w:rPr>
        <w:t>Причастие как часть речи</w:t>
      </w:r>
      <w:r w:rsidRPr="00D747F2">
        <w:rPr>
          <w:rFonts w:ascii="Times New Roman" w:eastAsia="Times New Roman" w:hAnsi="Times New Roman" w:cs="Times New Roman"/>
          <w:b/>
          <w:sz w:val="36"/>
          <w:szCs w:val="36"/>
          <w:lang w:eastAsia="ru-RU"/>
        </w:rPr>
        <w:t>».</w:t>
      </w:r>
      <w:r>
        <w:rPr>
          <w:rFonts w:ascii="Times New Roman" w:eastAsia="Times New Roman" w:hAnsi="Times New Roman" w:cs="Times New Roman"/>
          <w:b/>
          <w:sz w:val="36"/>
          <w:szCs w:val="36"/>
          <w:lang w:eastAsia="ru-RU"/>
        </w:rPr>
        <w:t xml:space="preserve"> 7</w:t>
      </w:r>
      <w:r>
        <w:rPr>
          <w:rFonts w:ascii="Times New Roman" w:eastAsia="Times New Roman" w:hAnsi="Times New Roman" w:cs="Times New Roman"/>
          <w:b/>
          <w:sz w:val="36"/>
          <w:szCs w:val="36"/>
          <w:lang w:eastAsia="ru-RU"/>
        </w:rPr>
        <w:t xml:space="preserve"> класс</w:t>
      </w:r>
    </w:p>
    <w:p w:rsidR="002D69A3" w:rsidRDefault="002D69A3" w:rsidP="002D69A3">
      <w:pPr>
        <w:jc w:val="center"/>
        <w:rPr>
          <w:rFonts w:ascii="Times New Roman" w:eastAsia="Calibri" w:hAnsi="Times New Roman"/>
          <w:sz w:val="36"/>
          <w:szCs w:val="36"/>
        </w:rPr>
      </w:pPr>
      <w:r>
        <w:rPr>
          <w:rFonts w:ascii="Times New Roman" w:eastAsia="Calibri" w:hAnsi="Times New Roman"/>
          <w:sz w:val="36"/>
          <w:szCs w:val="36"/>
        </w:rPr>
        <w:t xml:space="preserve"> </w:t>
      </w:r>
    </w:p>
    <w:p w:rsidR="002D69A3" w:rsidRDefault="002D69A3" w:rsidP="002D69A3">
      <w:pPr>
        <w:rPr>
          <w:rFonts w:ascii="Times New Roman" w:eastAsia="Calibri" w:hAnsi="Times New Roman"/>
          <w:sz w:val="36"/>
          <w:szCs w:val="36"/>
        </w:rPr>
      </w:pPr>
    </w:p>
    <w:p w:rsidR="002D69A3" w:rsidRDefault="002D69A3" w:rsidP="002D69A3">
      <w:pPr>
        <w:rPr>
          <w:rFonts w:ascii="Times New Roman" w:eastAsia="Calibri" w:hAnsi="Times New Roman"/>
          <w:sz w:val="36"/>
          <w:szCs w:val="36"/>
        </w:rPr>
      </w:pPr>
      <w:r>
        <w:rPr>
          <w:rFonts w:ascii="Times New Roman" w:eastAsia="Calibri" w:hAnsi="Times New Roman"/>
          <w:sz w:val="36"/>
          <w:szCs w:val="36"/>
        </w:rPr>
        <w:t xml:space="preserve"> </w:t>
      </w:r>
    </w:p>
    <w:p w:rsidR="002D69A3" w:rsidRDefault="002D69A3" w:rsidP="002D69A3">
      <w:pPr>
        <w:rPr>
          <w:rFonts w:ascii="Times New Roman" w:eastAsia="Calibri" w:hAnsi="Times New Roman"/>
          <w:sz w:val="36"/>
          <w:szCs w:val="36"/>
        </w:rPr>
      </w:pPr>
      <w:r>
        <w:rPr>
          <w:rFonts w:ascii="Times New Roman" w:eastAsia="Calibri" w:hAnsi="Times New Roman"/>
          <w:sz w:val="36"/>
          <w:szCs w:val="36"/>
        </w:rPr>
        <w:t xml:space="preserve">                                                                                   </w:t>
      </w:r>
    </w:p>
    <w:p w:rsidR="002D69A3" w:rsidRDefault="002D69A3" w:rsidP="002D69A3">
      <w:pPr>
        <w:rPr>
          <w:rFonts w:ascii="Times New Roman" w:eastAsia="Calibri" w:hAnsi="Times New Roman"/>
          <w:sz w:val="36"/>
          <w:szCs w:val="36"/>
        </w:rPr>
      </w:pPr>
    </w:p>
    <w:p w:rsidR="002D69A3" w:rsidRPr="00E36B51" w:rsidRDefault="002D69A3" w:rsidP="002D69A3">
      <w:pPr>
        <w:spacing w:after="0"/>
        <w:rPr>
          <w:rFonts w:ascii="Times New Roman" w:eastAsia="Calibri" w:hAnsi="Times New Roman"/>
          <w:sz w:val="28"/>
          <w:szCs w:val="28"/>
        </w:rPr>
      </w:pPr>
      <w:r>
        <w:rPr>
          <w:rFonts w:ascii="Times New Roman" w:eastAsia="Calibri" w:hAnsi="Times New Roman"/>
          <w:sz w:val="36"/>
          <w:szCs w:val="36"/>
        </w:rPr>
        <w:t xml:space="preserve">                                                                                  </w:t>
      </w:r>
      <w:r w:rsidRPr="00E36B51">
        <w:rPr>
          <w:rFonts w:ascii="Times New Roman" w:eastAsia="Calibri" w:hAnsi="Times New Roman"/>
          <w:sz w:val="28"/>
          <w:szCs w:val="28"/>
        </w:rPr>
        <w:t>Составила:</w:t>
      </w:r>
    </w:p>
    <w:p w:rsidR="002D69A3" w:rsidRPr="00E36B51" w:rsidRDefault="002D69A3" w:rsidP="002D69A3">
      <w:pPr>
        <w:spacing w:after="0"/>
        <w:rPr>
          <w:rFonts w:ascii="Times New Roman" w:eastAsia="Calibri" w:hAnsi="Times New Roman"/>
          <w:sz w:val="28"/>
          <w:szCs w:val="28"/>
        </w:rPr>
      </w:pPr>
      <w:r w:rsidRPr="00E36B51">
        <w:rPr>
          <w:rFonts w:ascii="Times New Roman" w:eastAsia="Calibri" w:hAnsi="Times New Roman"/>
          <w:sz w:val="28"/>
          <w:szCs w:val="28"/>
        </w:rPr>
        <w:t xml:space="preserve">                                                        </w:t>
      </w:r>
      <w:r>
        <w:rPr>
          <w:rFonts w:ascii="Times New Roman" w:eastAsia="Calibri" w:hAnsi="Times New Roman"/>
          <w:sz w:val="28"/>
          <w:szCs w:val="28"/>
        </w:rPr>
        <w:t xml:space="preserve">                        </w:t>
      </w:r>
      <w:r w:rsidRPr="00E36B51">
        <w:rPr>
          <w:rFonts w:ascii="Times New Roman" w:eastAsia="Calibri" w:hAnsi="Times New Roman"/>
          <w:sz w:val="28"/>
          <w:szCs w:val="28"/>
        </w:rPr>
        <w:t>Михайлова Ольга Юрьевна,</w:t>
      </w:r>
    </w:p>
    <w:p w:rsidR="002D69A3" w:rsidRPr="00E36B51" w:rsidRDefault="002D69A3" w:rsidP="002D69A3">
      <w:pPr>
        <w:spacing w:after="0"/>
        <w:rPr>
          <w:rFonts w:ascii="Times New Roman" w:eastAsia="Calibri" w:hAnsi="Times New Roman"/>
          <w:sz w:val="28"/>
          <w:szCs w:val="28"/>
        </w:rPr>
      </w:pPr>
      <w:r w:rsidRPr="00E36B51">
        <w:rPr>
          <w:rFonts w:ascii="Times New Roman" w:eastAsia="Calibri" w:hAnsi="Times New Roman"/>
          <w:sz w:val="28"/>
          <w:szCs w:val="28"/>
        </w:rPr>
        <w:t xml:space="preserve">                                                            </w:t>
      </w:r>
      <w:r>
        <w:rPr>
          <w:rFonts w:ascii="Times New Roman" w:eastAsia="Calibri" w:hAnsi="Times New Roman"/>
          <w:sz w:val="28"/>
          <w:szCs w:val="28"/>
        </w:rPr>
        <w:t xml:space="preserve">                   </w:t>
      </w:r>
      <w:r w:rsidRPr="00E36B51">
        <w:rPr>
          <w:rFonts w:ascii="Times New Roman" w:eastAsia="Calibri" w:hAnsi="Times New Roman"/>
          <w:sz w:val="28"/>
          <w:szCs w:val="28"/>
        </w:rPr>
        <w:t xml:space="preserve">  учитель русского языка </w:t>
      </w:r>
    </w:p>
    <w:p w:rsidR="002D69A3" w:rsidRPr="00E36B51" w:rsidRDefault="002D69A3" w:rsidP="002D69A3">
      <w:pPr>
        <w:spacing w:after="0"/>
        <w:rPr>
          <w:rFonts w:ascii="Times New Roman" w:eastAsia="Calibri" w:hAnsi="Times New Roman"/>
          <w:sz w:val="28"/>
          <w:szCs w:val="28"/>
        </w:rPr>
      </w:pPr>
      <w:r w:rsidRPr="00E36B51">
        <w:rPr>
          <w:rFonts w:ascii="Times New Roman" w:eastAsia="Calibri" w:hAnsi="Times New Roman"/>
          <w:sz w:val="28"/>
          <w:szCs w:val="28"/>
        </w:rPr>
        <w:t xml:space="preserve">                                                          </w:t>
      </w:r>
      <w:r>
        <w:rPr>
          <w:rFonts w:ascii="Times New Roman" w:eastAsia="Calibri" w:hAnsi="Times New Roman"/>
          <w:sz w:val="28"/>
          <w:szCs w:val="28"/>
        </w:rPr>
        <w:t xml:space="preserve">                  </w:t>
      </w:r>
      <w:r w:rsidRPr="00E36B51">
        <w:rPr>
          <w:rFonts w:ascii="Times New Roman" w:eastAsia="Calibri" w:hAnsi="Times New Roman"/>
          <w:sz w:val="28"/>
          <w:szCs w:val="28"/>
        </w:rPr>
        <w:t xml:space="preserve">     и литературы</w:t>
      </w:r>
    </w:p>
    <w:p w:rsidR="002D69A3" w:rsidRDefault="002D69A3" w:rsidP="002D69A3">
      <w:pPr>
        <w:rPr>
          <w:rFonts w:ascii="Times New Roman" w:eastAsia="Calibri" w:hAnsi="Times New Roman"/>
          <w:sz w:val="36"/>
          <w:szCs w:val="36"/>
        </w:rPr>
      </w:pPr>
      <w:r>
        <w:rPr>
          <w:rFonts w:ascii="Times New Roman" w:eastAsia="Calibri" w:hAnsi="Times New Roman"/>
          <w:sz w:val="36"/>
          <w:szCs w:val="36"/>
        </w:rPr>
        <w:t xml:space="preserve">                                     </w:t>
      </w:r>
    </w:p>
    <w:p w:rsidR="002D69A3" w:rsidRDefault="002D69A3" w:rsidP="002D69A3">
      <w:pPr>
        <w:rPr>
          <w:rFonts w:ascii="Times New Roman" w:eastAsia="Calibri" w:hAnsi="Times New Roman"/>
          <w:sz w:val="36"/>
          <w:szCs w:val="36"/>
        </w:rPr>
      </w:pPr>
      <w:r>
        <w:rPr>
          <w:rFonts w:ascii="Times New Roman" w:eastAsia="Calibri" w:hAnsi="Times New Roman"/>
          <w:sz w:val="36"/>
          <w:szCs w:val="36"/>
        </w:rPr>
        <w:t xml:space="preserve">                                 </w:t>
      </w:r>
      <w:bookmarkStart w:id="0" w:name="_GoBack"/>
      <w:bookmarkEnd w:id="0"/>
    </w:p>
    <w:p w:rsidR="002D69A3" w:rsidRDefault="002D69A3" w:rsidP="002D69A3">
      <w:pPr>
        <w:rPr>
          <w:rFonts w:ascii="Times New Roman" w:eastAsia="Calibri" w:hAnsi="Times New Roman"/>
          <w:sz w:val="36"/>
          <w:szCs w:val="36"/>
        </w:rPr>
      </w:pPr>
    </w:p>
    <w:p w:rsidR="002D69A3" w:rsidRDefault="002D69A3" w:rsidP="002D69A3">
      <w:pPr>
        <w:rPr>
          <w:rFonts w:ascii="Times New Roman" w:eastAsia="Calibri" w:hAnsi="Times New Roman"/>
          <w:sz w:val="36"/>
          <w:szCs w:val="36"/>
        </w:rPr>
      </w:pPr>
    </w:p>
    <w:p w:rsidR="002D69A3" w:rsidRDefault="002D69A3" w:rsidP="002D69A3">
      <w:pPr>
        <w:rPr>
          <w:rFonts w:ascii="Times New Roman" w:eastAsia="Calibri" w:hAnsi="Times New Roman"/>
          <w:sz w:val="36"/>
          <w:szCs w:val="36"/>
        </w:rPr>
      </w:pPr>
    </w:p>
    <w:p w:rsidR="002D69A3" w:rsidRDefault="002D69A3" w:rsidP="002D69A3">
      <w:pPr>
        <w:rPr>
          <w:rFonts w:ascii="Times New Roman" w:eastAsia="Calibri" w:hAnsi="Times New Roman"/>
          <w:sz w:val="36"/>
          <w:szCs w:val="36"/>
        </w:rPr>
      </w:pPr>
    </w:p>
    <w:p w:rsidR="002D69A3" w:rsidRDefault="002D69A3" w:rsidP="002D69A3">
      <w:pPr>
        <w:rPr>
          <w:rFonts w:ascii="Times New Roman" w:eastAsia="Calibri" w:hAnsi="Times New Roman"/>
          <w:sz w:val="36"/>
          <w:szCs w:val="36"/>
        </w:rPr>
      </w:pPr>
    </w:p>
    <w:p w:rsidR="002D69A3" w:rsidRDefault="002D69A3" w:rsidP="002D69A3">
      <w:pPr>
        <w:spacing w:after="0"/>
        <w:jc w:val="center"/>
        <w:rPr>
          <w:rFonts w:ascii="Times New Roman" w:eastAsia="Calibri" w:hAnsi="Times New Roman"/>
          <w:sz w:val="36"/>
          <w:szCs w:val="36"/>
        </w:rPr>
      </w:pPr>
      <w:r>
        <w:rPr>
          <w:rFonts w:ascii="Times New Roman" w:eastAsia="Calibri" w:hAnsi="Times New Roman"/>
          <w:sz w:val="36"/>
          <w:szCs w:val="36"/>
        </w:rPr>
        <w:t>Пос. Радченко</w:t>
      </w:r>
    </w:p>
    <w:p w:rsidR="002D69A3" w:rsidRDefault="002D69A3" w:rsidP="002D69A3">
      <w:pPr>
        <w:spacing w:after="0"/>
        <w:jc w:val="center"/>
        <w:rPr>
          <w:rFonts w:ascii="Times New Roman" w:eastAsia="Calibri" w:hAnsi="Times New Roman"/>
          <w:sz w:val="36"/>
          <w:szCs w:val="36"/>
        </w:rPr>
      </w:pPr>
      <w:r>
        <w:rPr>
          <w:rFonts w:ascii="Times New Roman" w:eastAsia="Calibri" w:hAnsi="Times New Roman"/>
          <w:sz w:val="36"/>
          <w:szCs w:val="36"/>
        </w:rPr>
        <w:t>2025</w:t>
      </w:r>
      <w:r>
        <w:rPr>
          <w:rFonts w:ascii="Times New Roman" w:eastAsia="Calibri" w:hAnsi="Times New Roman"/>
          <w:sz w:val="36"/>
          <w:szCs w:val="36"/>
        </w:rPr>
        <w:t xml:space="preserve"> г.</w:t>
      </w:r>
    </w:p>
    <w:p w:rsidR="002D69A3" w:rsidRPr="002D69A3" w:rsidRDefault="002D69A3" w:rsidP="002D69A3">
      <w:pPr>
        <w:spacing w:after="0"/>
        <w:jc w:val="center"/>
        <w:rPr>
          <w:rFonts w:ascii="Times New Roman" w:eastAsia="Calibri" w:hAnsi="Times New Roman"/>
          <w:sz w:val="36"/>
          <w:szCs w:val="36"/>
        </w:rPr>
      </w:pPr>
    </w:p>
    <w:p w:rsidR="002D69A3" w:rsidRDefault="002D69A3" w:rsidP="00AA00B2">
      <w:pPr>
        <w:spacing w:before="100" w:beforeAutospacing="1" w:after="100" w:afterAutospacing="1" w:line="240" w:lineRule="auto"/>
        <w:rPr>
          <w:rFonts w:ascii="Times New Roman" w:eastAsia="Times New Roman" w:hAnsi="Times New Roman" w:cs="Times New Roman"/>
          <w:b/>
          <w:bCs/>
          <w:sz w:val="24"/>
          <w:szCs w:val="24"/>
          <w:lang w:eastAsia="ru-RU"/>
        </w:rPr>
      </w:pP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lastRenderedPageBreak/>
        <w:t>Конспект урока русского языка в 7 классе</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AA00B2">
        <w:rPr>
          <w:rFonts w:ascii="Times New Roman" w:eastAsia="Times New Roman" w:hAnsi="Times New Roman" w:cs="Times New Roman"/>
          <w:b/>
          <w:bCs/>
          <w:sz w:val="28"/>
          <w:szCs w:val="28"/>
          <w:u w:val="single"/>
          <w:lang w:eastAsia="ru-RU"/>
        </w:rPr>
        <w:t>Тема:</w:t>
      </w:r>
      <w:r w:rsidRPr="00AA00B2">
        <w:rPr>
          <w:rFonts w:ascii="Times New Roman" w:eastAsia="Times New Roman" w:hAnsi="Times New Roman" w:cs="Times New Roman"/>
          <w:sz w:val="28"/>
          <w:szCs w:val="28"/>
          <w:u w:val="single"/>
          <w:lang w:eastAsia="ru-RU"/>
        </w:rPr>
        <w:t xml:space="preserve"> Причастие как часть речи. </w:t>
      </w:r>
    </w:p>
    <w:p w:rsid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Тип урока:</w:t>
      </w:r>
      <w:r w:rsidRPr="00AA00B2">
        <w:rPr>
          <w:rFonts w:ascii="Times New Roman" w:eastAsia="Times New Roman" w:hAnsi="Times New Roman" w:cs="Times New Roman"/>
          <w:sz w:val="24"/>
          <w:szCs w:val="24"/>
          <w:lang w:eastAsia="ru-RU"/>
        </w:rPr>
        <w:t xml:space="preserve"> Урок открытия новых знаний (урок-исследование). </w:t>
      </w:r>
    </w:p>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Технология:</w:t>
      </w:r>
      <w:r w:rsidRPr="00AA00B2">
        <w:rPr>
          <w:rFonts w:ascii="Times New Roman" w:eastAsia="Times New Roman" w:hAnsi="Times New Roman" w:cs="Times New Roman"/>
          <w:sz w:val="24"/>
          <w:szCs w:val="24"/>
          <w:lang w:eastAsia="ru-RU"/>
        </w:rPr>
        <w:t xml:space="preserve"> Технология проблемного обучения, системно-</w:t>
      </w:r>
      <w:proofErr w:type="spellStart"/>
      <w:r w:rsidRPr="00AA00B2">
        <w:rPr>
          <w:rFonts w:ascii="Times New Roman" w:eastAsia="Times New Roman" w:hAnsi="Times New Roman" w:cs="Times New Roman"/>
          <w:sz w:val="24"/>
          <w:szCs w:val="24"/>
          <w:lang w:eastAsia="ru-RU"/>
        </w:rPr>
        <w:t>деятельностный</w:t>
      </w:r>
      <w:proofErr w:type="spellEnd"/>
      <w:r w:rsidRPr="00AA00B2">
        <w:rPr>
          <w:rFonts w:ascii="Times New Roman" w:eastAsia="Times New Roman" w:hAnsi="Times New Roman" w:cs="Times New Roman"/>
          <w:sz w:val="24"/>
          <w:szCs w:val="24"/>
          <w:lang w:eastAsia="ru-RU"/>
        </w:rPr>
        <w:t xml:space="preserve"> подход.</w:t>
      </w:r>
    </w:p>
    <w:p w:rsidR="00AA00B2" w:rsidRPr="00AA00B2" w:rsidRDefault="00AA00B2" w:rsidP="00124AF9">
      <w:pPr>
        <w:spacing w:after="0" w:line="240" w:lineRule="auto"/>
        <w:outlineLvl w:val="2"/>
        <w:rPr>
          <w:rFonts w:ascii="Times New Roman" w:eastAsia="Times New Roman" w:hAnsi="Times New Roman" w:cs="Times New Roman"/>
          <w:b/>
          <w:bCs/>
          <w:sz w:val="27"/>
          <w:szCs w:val="27"/>
          <w:lang w:eastAsia="ru-RU"/>
        </w:rPr>
      </w:pPr>
      <w:r w:rsidRPr="00AA00B2">
        <w:rPr>
          <w:rFonts w:ascii="Times New Roman" w:eastAsia="Times New Roman" w:hAnsi="Times New Roman" w:cs="Times New Roman"/>
          <w:b/>
          <w:bCs/>
          <w:sz w:val="27"/>
          <w:szCs w:val="27"/>
          <w:lang w:eastAsia="ru-RU"/>
        </w:rPr>
        <w:t>Цели и задачи</w:t>
      </w:r>
    </w:p>
    <w:p w:rsidR="00AA00B2" w:rsidRPr="00AA00B2" w:rsidRDefault="00AA00B2" w:rsidP="00124AF9">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Цели:</w:t>
      </w:r>
    </w:p>
    <w:p w:rsidR="00AA00B2" w:rsidRPr="00AA00B2" w:rsidRDefault="00AA00B2" w:rsidP="00124AF9">
      <w:pPr>
        <w:numPr>
          <w:ilvl w:val="0"/>
          <w:numId w:val="1"/>
        </w:num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Образовательная:</w:t>
      </w:r>
      <w:r w:rsidRPr="00AA00B2">
        <w:rPr>
          <w:rFonts w:ascii="Times New Roman" w:eastAsia="Times New Roman" w:hAnsi="Times New Roman" w:cs="Times New Roman"/>
          <w:sz w:val="24"/>
          <w:szCs w:val="24"/>
          <w:lang w:eastAsia="ru-RU"/>
        </w:rPr>
        <w:t xml:space="preserve"> Сформировать у учащихся представление о причастии как особой форме глагола, обладающей признаками глагола и прилагательного; научить находить причастия в тексте и отличать их от других частей речи.</w:t>
      </w:r>
    </w:p>
    <w:p w:rsidR="00AA00B2" w:rsidRPr="00AA00B2" w:rsidRDefault="00AA00B2" w:rsidP="00124AF9">
      <w:pPr>
        <w:numPr>
          <w:ilvl w:val="0"/>
          <w:numId w:val="1"/>
        </w:num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Развивающая:</w:t>
      </w:r>
      <w:r w:rsidRPr="00AA00B2">
        <w:rPr>
          <w:rFonts w:ascii="Times New Roman" w:eastAsia="Times New Roman" w:hAnsi="Times New Roman" w:cs="Times New Roman"/>
          <w:sz w:val="24"/>
          <w:szCs w:val="24"/>
          <w:lang w:eastAsia="ru-RU"/>
        </w:rPr>
        <w:t xml:space="preserve"> Развивать аналитическое мышление, умение сравнивать языковые явления, аргументировать свою точку зрения, обогащать словарный запас.</w:t>
      </w:r>
    </w:p>
    <w:p w:rsidR="00AA00B2" w:rsidRPr="00AA00B2" w:rsidRDefault="00AA00B2" w:rsidP="00124AF9">
      <w:pPr>
        <w:numPr>
          <w:ilvl w:val="0"/>
          <w:numId w:val="1"/>
        </w:num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Воспитательная:</w:t>
      </w:r>
      <w:r w:rsidRPr="00AA00B2">
        <w:rPr>
          <w:rFonts w:ascii="Times New Roman" w:eastAsia="Times New Roman" w:hAnsi="Times New Roman" w:cs="Times New Roman"/>
          <w:sz w:val="24"/>
          <w:szCs w:val="24"/>
          <w:lang w:eastAsia="ru-RU"/>
        </w:rPr>
        <w:t xml:space="preserve"> Воспитывать интерес к русскому языку через понимание его богатства и выразительности, культуру речи.</w:t>
      </w:r>
    </w:p>
    <w:p w:rsidR="00AA00B2" w:rsidRPr="00AA00B2" w:rsidRDefault="00AA00B2" w:rsidP="00124AF9">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Задачи по ФГОС:</w:t>
      </w:r>
    </w:p>
    <w:p w:rsidR="00AA00B2" w:rsidRPr="00AA00B2" w:rsidRDefault="00AA00B2" w:rsidP="00124AF9">
      <w:pPr>
        <w:numPr>
          <w:ilvl w:val="0"/>
          <w:numId w:val="2"/>
        </w:num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Выявить грамматические признаки причастия.</w:t>
      </w:r>
    </w:p>
    <w:p w:rsidR="00AA00B2" w:rsidRPr="00AA00B2" w:rsidRDefault="00AA00B2" w:rsidP="00124AF9">
      <w:pPr>
        <w:numPr>
          <w:ilvl w:val="0"/>
          <w:numId w:val="2"/>
        </w:num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Освоить алгоритм морфологического разбора причастия на начальном уровне.</w:t>
      </w:r>
    </w:p>
    <w:p w:rsidR="00AA00B2" w:rsidRPr="00AA00B2" w:rsidRDefault="00AA00B2" w:rsidP="00124AF9">
      <w:pPr>
        <w:numPr>
          <w:ilvl w:val="0"/>
          <w:numId w:val="2"/>
        </w:num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Применять полученные знания при выполнении практических заданий.</w:t>
      </w:r>
    </w:p>
    <w:p w:rsidR="00AA00B2" w:rsidRPr="00AA00B2" w:rsidRDefault="00AA00B2" w:rsidP="00AA00B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A00B2">
        <w:rPr>
          <w:rFonts w:ascii="Times New Roman" w:eastAsia="Times New Roman" w:hAnsi="Times New Roman" w:cs="Times New Roman"/>
          <w:b/>
          <w:bCs/>
          <w:sz w:val="27"/>
          <w:szCs w:val="27"/>
          <w:lang w:eastAsia="ru-RU"/>
        </w:rPr>
        <w:t>Планируемые результаты (УУД)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gridCol w:w="7186"/>
      </w:tblGrid>
      <w:tr w:rsidR="00AA00B2" w:rsidRPr="00AA00B2" w:rsidTr="00AA00B2">
        <w:trPr>
          <w:tblHeader/>
          <w:tblCellSpacing w:w="15" w:type="dxa"/>
        </w:trPr>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Вид УУД</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Компоненты</w:t>
            </w:r>
          </w:p>
        </w:tc>
      </w:tr>
      <w:tr w:rsidR="00AA00B2" w:rsidRPr="00AA00B2" w:rsidTr="00AA00B2">
        <w:trPr>
          <w:tblCellSpacing w:w="15" w:type="dxa"/>
        </w:trPr>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Личностные</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Формирование мотивации к обучению, осознание эстетической ценности русского языка, развитие навыков сотрудничества со сверстниками.</w:t>
            </w:r>
          </w:p>
        </w:tc>
      </w:tr>
      <w:tr w:rsidR="00AA00B2" w:rsidRPr="00AA00B2" w:rsidTr="00AA00B2">
        <w:trPr>
          <w:tblCellSpacing w:w="15" w:type="dxa"/>
        </w:trPr>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Регулятивные</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Умение ставить учебную задачу, планировать свои действия для её решения, осуществлять самоконтроль и самооценку, вносить необходимые коррективы.</w:t>
            </w:r>
          </w:p>
        </w:tc>
      </w:tr>
      <w:tr w:rsidR="00AA00B2" w:rsidRPr="00AA00B2" w:rsidTr="00AA00B2">
        <w:trPr>
          <w:tblCellSpacing w:w="15" w:type="dxa"/>
        </w:trPr>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Познавательные</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Поиск и выделение необходимой информации, структурирование знаний, построение логической цепи рассуждений, анализ объектов с целью выделения признаков, самостоятельное создание алгоритмов деятельности.</w:t>
            </w:r>
          </w:p>
        </w:tc>
      </w:tr>
      <w:tr w:rsidR="00AA00B2" w:rsidRPr="00AA00B2" w:rsidTr="00AA00B2">
        <w:trPr>
          <w:tblCellSpacing w:w="15" w:type="dxa"/>
        </w:trPr>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Коммуникативные</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Умение с достаточной полнотой и точностью выражать свои мысли, слушать и вступать в диалог, участвовать в коллективном обсуждении проблемы, строить продуктивное взаимодействие.</w:t>
            </w:r>
          </w:p>
        </w:tc>
      </w:tr>
    </w:tbl>
    <w:p w:rsidR="00AA00B2" w:rsidRPr="00AA00B2" w:rsidRDefault="00AA00B2" w:rsidP="00AA00B2">
      <w:pPr>
        <w:spacing w:after="0" w:line="240" w:lineRule="auto"/>
        <w:rPr>
          <w:rFonts w:ascii="Times New Roman" w:eastAsia="Times New Roman" w:hAnsi="Times New Roman" w:cs="Times New Roman"/>
          <w:sz w:val="24"/>
          <w:szCs w:val="24"/>
          <w:lang w:eastAsia="ru-RU"/>
        </w:rPr>
      </w:pPr>
    </w:p>
    <w:p w:rsidR="00AA00B2" w:rsidRPr="00AA00B2" w:rsidRDefault="00AA00B2" w:rsidP="00AA00B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A00B2">
        <w:rPr>
          <w:rFonts w:ascii="Times New Roman" w:eastAsia="Times New Roman" w:hAnsi="Times New Roman" w:cs="Times New Roman"/>
          <w:b/>
          <w:bCs/>
          <w:sz w:val="27"/>
          <w:szCs w:val="27"/>
          <w:lang w:eastAsia="ru-RU"/>
        </w:rPr>
        <w:t>Ход урока</w:t>
      </w:r>
    </w:p>
    <w:p w:rsidR="00AA00B2" w:rsidRPr="00AA00B2" w:rsidRDefault="00AA00B2" w:rsidP="00AA00B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1. Организационный момент (1–2 мин.)</w:t>
      </w:r>
    </w:p>
    <w:p w:rsidR="00124AF9"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Приветствие. Проверка готовности к уроку. Создание позитивного настроя. </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i/>
          <w:iCs/>
          <w:sz w:val="24"/>
          <w:szCs w:val="24"/>
          <w:lang w:eastAsia="ru-RU"/>
        </w:rPr>
        <w:t>Учитель:</w:t>
      </w:r>
      <w:r w:rsidRPr="00AA00B2">
        <w:rPr>
          <w:rFonts w:ascii="Times New Roman" w:eastAsia="Times New Roman" w:hAnsi="Times New Roman" w:cs="Times New Roman"/>
          <w:sz w:val="24"/>
          <w:szCs w:val="24"/>
          <w:lang w:eastAsia="ru-RU"/>
        </w:rPr>
        <w:t xml:space="preserve"> Сегодня мы продолжаем путешествие по стране Морфологии. Нам предстоит познакомиться с очень необычным жителем этой страны, который умеет притворяться то одним, то другим словом.</w:t>
      </w:r>
    </w:p>
    <w:p w:rsidR="00AA00B2" w:rsidRPr="00AA00B2" w:rsidRDefault="00AA00B2" w:rsidP="00AA00B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2. Актуализация знаний и мотивация (5–7 мин.)</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lastRenderedPageBreak/>
        <w:t>На доске записаны два предложения:</w:t>
      </w:r>
    </w:p>
    <w:p w:rsidR="00AA00B2" w:rsidRPr="00AA00B2" w:rsidRDefault="00AA00B2" w:rsidP="00AA00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i/>
          <w:iCs/>
          <w:sz w:val="24"/>
          <w:szCs w:val="24"/>
          <w:lang w:eastAsia="ru-RU"/>
        </w:rPr>
        <w:t>Мы увидели летящий самолет.</w:t>
      </w:r>
    </w:p>
    <w:p w:rsidR="00AA00B2" w:rsidRPr="00AA00B2" w:rsidRDefault="00AA00B2" w:rsidP="00AA00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i/>
          <w:iCs/>
          <w:sz w:val="24"/>
          <w:szCs w:val="24"/>
          <w:lang w:eastAsia="ru-RU"/>
        </w:rPr>
        <w:t>Самолет, который летел над лесом, скрылся из виду.</w:t>
      </w:r>
    </w:p>
    <w:p w:rsidR="00124AF9"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Беседа:</w:t>
      </w:r>
      <w:r w:rsidRPr="00AA00B2">
        <w:rPr>
          <w:rFonts w:ascii="Times New Roman" w:eastAsia="Times New Roman" w:hAnsi="Times New Roman" w:cs="Times New Roman"/>
          <w:sz w:val="24"/>
          <w:szCs w:val="24"/>
          <w:lang w:eastAsia="ru-RU"/>
        </w:rPr>
        <w:t xml:space="preserve"> </w:t>
      </w:r>
    </w:p>
    <w:p w:rsidR="00124AF9" w:rsidRDefault="00AA00B2" w:rsidP="00124AF9">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 Прочитайте предложения. В чем разница между ними? (Первое предложение более лаконичное, второе — громоздкое, содержит придаточную часть). </w:t>
      </w:r>
    </w:p>
    <w:p w:rsidR="00124AF9" w:rsidRDefault="00AA00B2" w:rsidP="00124AF9">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Найдите во втором предложении слово «летел». Какой частью речи оно является? (Глагол). На какой вопрос отвечает? (Что делал?). Что обозначает? (Действие).</w:t>
      </w:r>
    </w:p>
    <w:p w:rsidR="00124AF9" w:rsidRDefault="00AA00B2" w:rsidP="00124AF9">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 — Замените конструкцию «который летел» одним словом так, чтобы смысл не изменился. (</w:t>
      </w:r>
      <w:r w:rsidRPr="00AA00B2">
        <w:rPr>
          <w:rFonts w:ascii="Times New Roman" w:eastAsia="Times New Roman" w:hAnsi="Times New Roman" w:cs="Times New Roman"/>
          <w:i/>
          <w:iCs/>
          <w:sz w:val="24"/>
          <w:szCs w:val="24"/>
          <w:lang w:eastAsia="ru-RU"/>
        </w:rPr>
        <w:t>Летящий</w:t>
      </w:r>
      <w:r w:rsidRPr="00AA00B2">
        <w:rPr>
          <w:rFonts w:ascii="Times New Roman" w:eastAsia="Times New Roman" w:hAnsi="Times New Roman" w:cs="Times New Roman"/>
          <w:sz w:val="24"/>
          <w:szCs w:val="24"/>
          <w:lang w:eastAsia="ru-RU"/>
        </w:rPr>
        <w:t xml:space="preserve">). </w:t>
      </w:r>
    </w:p>
    <w:p w:rsidR="00AA00B2" w:rsidRPr="00AA00B2" w:rsidRDefault="00AA00B2" w:rsidP="00124AF9">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 Посмотрите на слово «летящий». Оно похоже на прилагательное или на глагол? Обоснуйте свой ответ. (Похоже на прилагательное, так как отвечает на вопрос </w:t>
      </w:r>
      <w:r w:rsidRPr="00AA00B2">
        <w:rPr>
          <w:rFonts w:ascii="Times New Roman" w:eastAsia="Times New Roman" w:hAnsi="Times New Roman" w:cs="Times New Roman"/>
          <w:i/>
          <w:iCs/>
          <w:sz w:val="24"/>
          <w:szCs w:val="24"/>
          <w:lang w:eastAsia="ru-RU"/>
        </w:rPr>
        <w:t>какой?</w:t>
      </w:r>
      <w:r w:rsidRPr="00AA00B2">
        <w:rPr>
          <w:rFonts w:ascii="Times New Roman" w:eastAsia="Times New Roman" w:hAnsi="Times New Roman" w:cs="Times New Roman"/>
          <w:sz w:val="24"/>
          <w:szCs w:val="24"/>
          <w:lang w:eastAsia="ru-RU"/>
        </w:rPr>
        <w:t xml:space="preserve"> и относится к существительному. Похоже на глагол, так как обозначает признак предмета по действию).</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Формулировка темы урока учащимися («Причастие») и запись в тетрадь.</w:t>
      </w:r>
    </w:p>
    <w:p w:rsidR="00AA00B2" w:rsidRPr="00AA00B2" w:rsidRDefault="00AA00B2" w:rsidP="00AA00B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3. Изучение новой темы (10–12 мин.)</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Работа строится в формате лингвистического исследования. </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Задание классу (работа в парах):</w:t>
      </w:r>
      <w:r w:rsidRPr="00AA00B2">
        <w:rPr>
          <w:rFonts w:ascii="Times New Roman" w:eastAsia="Times New Roman" w:hAnsi="Times New Roman" w:cs="Times New Roman"/>
          <w:sz w:val="24"/>
          <w:szCs w:val="24"/>
          <w:lang w:eastAsia="ru-RU"/>
        </w:rPr>
        <w:t xml:space="preserve"> Даны три слова: </w:t>
      </w:r>
      <w:r w:rsidRPr="00AA00B2">
        <w:rPr>
          <w:rFonts w:ascii="Times New Roman" w:eastAsia="Times New Roman" w:hAnsi="Times New Roman" w:cs="Times New Roman"/>
          <w:i/>
          <w:iCs/>
          <w:sz w:val="24"/>
          <w:szCs w:val="24"/>
          <w:lang w:eastAsia="ru-RU"/>
        </w:rPr>
        <w:t>белый</w:t>
      </w:r>
      <w:r w:rsidRPr="00AA00B2">
        <w:rPr>
          <w:rFonts w:ascii="Times New Roman" w:eastAsia="Times New Roman" w:hAnsi="Times New Roman" w:cs="Times New Roman"/>
          <w:sz w:val="24"/>
          <w:szCs w:val="24"/>
          <w:lang w:eastAsia="ru-RU"/>
        </w:rPr>
        <w:t xml:space="preserve">, </w:t>
      </w:r>
      <w:r w:rsidRPr="00AA00B2">
        <w:rPr>
          <w:rFonts w:ascii="Times New Roman" w:eastAsia="Times New Roman" w:hAnsi="Times New Roman" w:cs="Times New Roman"/>
          <w:i/>
          <w:iCs/>
          <w:sz w:val="24"/>
          <w:szCs w:val="24"/>
          <w:lang w:eastAsia="ru-RU"/>
        </w:rPr>
        <w:t>белеющий</w:t>
      </w:r>
      <w:r w:rsidRPr="00AA00B2">
        <w:rPr>
          <w:rFonts w:ascii="Times New Roman" w:eastAsia="Times New Roman" w:hAnsi="Times New Roman" w:cs="Times New Roman"/>
          <w:sz w:val="24"/>
          <w:szCs w:val="24"/>
          <w:lang w:eastAsia="ru-RU"/>
        </w:rPr>
        <w:t xml:space="preserve">, </w:t>
      </w:r>
      <w:r w:rsidRPr="00AA00B2">
        <w:rPr>
          <w:rFonts w:ascii="Times New Roman" w:eastAsia="Times New Roman" w:hAnsi="Times New Roman" w:cs="Times New Roman"/>
          <w:i/>
          <w:iCs/>
          <w:sz w:val="24"/>
          <w:szCs w:val="24"/>
          <w:lang w:eastAsia="ru-RU"/>
        </w:rPr>
        <w:t>белеть</w:t>
      </w:r>
      <w:r w:rsidRPr="00AA00B2">
        <w:rPr>
          <w:rFonts w:ascii="Times New Roman" w:eastAsia="Times New Roman" w:hAnsi="Times New Roman" w:cs="Times New Roman"/>
          <w:sz w:val="24"/>
          <w:szCs w:val="24"/>
          <w:lang w:eastAsia="ru-RU"/>
        </w:rPr>
        <w:t>. Распределите их в таблицу, указав общее значение и вопросы.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7"/>
        <w:gridCol w:w="1987"/>
        <w:gridCol w:w="3639"/>
        <w:gridCol w:w="2562"/>
      </w:tblGrid>
      <w:tr w:rsidR="00AA00B2" w:rsidRPr="00AA00B2" w:rsidTr="00AA00B2">
        <w:trPr>
          <w:tblHeader/>
          <w:tblCellSpacing w:w="15" w:type="dxa"/>
        </w:trPr>
        <w:tc>
          <w:tcPr>
            <w:tcW w:w="0" w:type="auto"/>
            <w:vAlign w:val="center"/>
            <w:hideMark/>
          </w:tcPr>
          <w:p w:rsidR="00AA00B2" w:rsidRPr="00AA00B2" w:rsidRDefault="00AA00B2" w:rsidP="00AA00B2">
            <w:pPr>
              <w:spacing w:after="0" w:line="240" w:lineRule="auto"/>
              <w:jc w:val="center"/>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Слово</w:t>
            </w:r>
          </w:p>
        </w:tc>
        <w:tc>
          <w:tcPr>
            <w:tcW w:w="0" w:type="auto"/>
            <w:vAlign w:val="center"/>
            <w:hideMark/>
          </w:tcPr>
          <w:p w:rsidR="00AA00B2" w:rsidRPr="00AA00B2" w:rsidRDefault="00AA00B2" w:rsidP="00AA00B2">
            <w:pPr>
              <w:spacing w:after="0" w:line="240" w:lineRule="auto"/>
              <w:jc w:val="center"/>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Вопрос</w:t>
            </w:r>
          </w:p>
        </w:tc>
        <w:tc>
          <w:tcPr>
            <w:tcW w:w="0" w:type="auto"/>
            <w:vAlign w:val="center"/>
            <w:hideMark/>
          </w:tcPr>
          <w:p w:rsidR="00AA00B2" w:rsidRPr="00AA00B2" w:rsidRDefault="00AA00B2" w:rsidP="00AA00B2">
            <w:pPr>
              <w:spacing w:after="0" w:line="240" w:lineRule="auto"/>
              <w:jc w:val="center"/>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Значение</w:t>
            </w:r>
          </w:p>
        </w:tc>
        <w:tc>
          <w:tcPr>
            <w:tcW w:w="0" w:type="auto"/>
            <w:vAlign w:val="center"/>
            <w:hideMark/>
          </w:tcPr>
          <w:p w:rsidR="00AA00B2" w:rsidRPr="00AA00B2" w:rsidRDefault="00AA00B2" w:rsidP="00AA00B2">
            <w:pPr>
              <w:spacing w:after="0" w:line="240" w:lineRule="auto"/>
              <w:jc w:val="center"/>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От какой части речи образовано</w:t>
            </w:r>
          </w:p>
        </w:tc>
      </w:tr>
      <w:tr w:rsidR="00AA00B2" w:rsidRPr="00AA00B2" w:rsidTr="00AA00B2">
        <w:trPr>
          <w:tblCellSpacing w:w="15" w:type="dxa"/>
        </w:trPr>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Белый</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Какой?</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Постоянный признак цвета</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w:t>
            </w:r>
          </w:p>
        </w:tc>
      </w:tr>
      <w:tr w:rsidR="00AA00B2" w:rsidRPr="00AA00B2" w:rsidTr="00AA00B2">
        <w:trPr>
          <w:tblCellSpacing w:w="15" w:type="dxa"/>
        </w:trPr>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Белеющий</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Какой? / Что делающий?</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Признак предмета по действию (тот, который белеет)</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Глагол «белеть»</w:t>
            </w:r>
          </w:p>
        </w:tc>
      </w:tr>
      <w:tr w:rsidR="00AA00B2" w:rsidRPr="00AA00B2" w:rsidTr="00AA00B2">
        <w:trPr>
          <w:tblCellSpacing w:w="15" w:type="dxa"/>
        </w:trPr>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Белеть</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Что делать?</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Действие</w:t>
            </w:r>
          </w:p>
        </w:tc>
        <w:tc>
          <w:tcPr>
            <w:tcW w:w="0" w:type="auto"/>
            <w:vAlign w:val="center"/>
            <w:hideMark/>
          </w:tcPr>
          <w:p w:rsidR="00AA00B2" w:rsidRPr="00AA00B2" w:rsidRDefault="00AA00B2" w:rsidP="00AA00B2">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w:t>
            </w:r>
          </w:p>
        </w:tc>
      </w:tr>
    </w:tbl>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Вывод учителя:</w:t>
      </w:r>
      <w:r w:rsidRPr="00AA00B2">
        <w:rPr>
          <w:rFonts w:ascii="Times New Roman" w:eastAsia="Times New Roman" w:hAnsi="Times New Roman" w:cs="Times New Roman"/>
          <w:sz w:val="24"/>
          <w:szCs w:val="24"/>
          <w:lang w:eastAsia="ru-RU"/>
        </w:rPr>
        <w:t xml:space="preserve"> Причастие — это особая форма глагола (или самостоятельная часть речи, согласно разным научным школам), которая обозначает признак предмета по действию и объединяет в себе свойства прилагательного и глагола.</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Заполнение схемы-опоры в тетради:</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Признаки ПРИЛАГАТЕЛЬНОГО:</w:t>
      </w:r>
    </w:p>
    <w:p w:rsidR="00AA00B2" w:rsidRPr="00AA00B2" w:rsidRDefault="00AA00B2" w:rsidP="00AA00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Отвечает на вопросы: </w:t>
      </w:r>
      <w:r w:rsidRPr="00AA00B2">
        <w:rPr>
          <w:rFonts w:ascii="Times New Roman" w:eastAsia="Times New Roman" w:hAnsi="Times New Roman" w:cs="Times New Roman"/>
          <w:i/>
          <w:iCs/>
          <w:sz w:val="24"/>
          <w:szCs w:val="24"/>
          <w:lang w:eastAsia="ru-RU"/>
        </w:rPr>
        <w:t>какой? какая? какое? какие?</w:t>
      </w:r>
    </w:p>
    <w:p w:rsidR="00AA00B2" w:rsidRPr="00AA00B2" w:rsidRDefault="00AA00B2" w:rsidP="00AA00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Изменяется по родам, числам, падежам.</w:t>
      </w:r>
    </w:p>
    <w:p w:rsidR="00AA00B2" w:rsidRPr="00AA00B2" w:rsidRDefault="00AA00B2" w:rsidP="00AA00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Согласуется с существительным.</w:t>
      </w:r>
    </w:p>
    <w:p w:rsidR="00AA00B2" w:rsidRPr="00AA00B2" w:rsidRDefault="00AA00B2" w:rsidP="00AA00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В предложении чаще всего является определением.</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Признаки ГЛАГОЛА:</w:t>
      </w:r>
    </w:p>
    <w:p w:rsidR="00AA00B2" w:rsidRPr="00AA00B2" w:rsidRDefault="00AA00B2" w:rsidP="00AA00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Образуется от глагола.</w:t>
      </w:r>
    </w:p>
    <w:p w:rsidR="00AA00B2" w:rsidRPr="00AA00B2" w:rsidRDefault="00AA00B2" w:rsidP="00AA00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Имеет вид (совершенный/несовершенный).</w:t>
      </w:r>
    </w:p>
    <w:p w:rsidR="00AA00B2" w:rsidRPr="00AA00B2" w:rsidRDefault="00AA00B2" w:rsidP="00AA00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lastRenderedPageBreak/>
        <w:t xml:space="preserve">Может быть возвратным (с суффиксом </w:t>
      </w:r>
      <w:r w:rsidRPr="00AA00B2">
        <w:rPr>
          <w:rFonts w:ascii="Times New Roman" w:eastAsia="Times New Roman" w:hAnsi="Times New Roman" w:cs="Times New Roman"/>
          <w:i/>
          <w:iCs/>
          <w:sz w:val="24"/>
          <w:szCs w:val="24"/>
          <w:lang w:eastAsia="ru-RU"/>
        </w:rPr>
        <w:t>-</w:t>
      </w:r>
      <w:proofErr w:type="spellStart"/>
      <w:r w:rsidRPr="00AA00B2">
        <w:rPr>
          <w:rFonts w:ascii="Times New Roman" w:eastAsia="Times New Roman" w:hAnsi="Times New Roman" w:cs="Times New Roman"/>
          <w:i/>
          <w:iCs/>
          <w:sz w:val="24"/>
          <w:szCs w:val="24"/>
          <w:lang w:eastAsia="ru-RU"/>
        </w:rPr>
        <w:t>ся</w:t>
      </w:r>
      <w:proofErr w:type="spellEnd"/>
      <w:r w:rsidRPr="00AA00B2">
        <w:rPr>
          <w:rFonts w:ascii="Times New Roman" w:eastAsia="Times New Roman" w:hAnsi="Times New Roman" w:cs="Times New Roman"/>
          <w:sz w:val="24"/>
          <w:szCs w:val="24"/>
          <w:lang w:eastAsia="ru-RU"/>
        </w:rPr>
        <w:t>).</w:t>
      </w:r>
    </w:p>
    <w:p w:rsidR="00AA00B2" w:rsidRPr="00AA00B2" w:rsidRDefault="00AA00B2" w:rsidP="00AA00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Имеет время (настоящее и прошедшее).</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Физкультминутка (2 мин.)</w:t>
      </w:r>
      <w:r w:rsidRPr="00AA00B2">
        <w:rPr>
          <w:rFonts w:ascii="Times New Roman" w:eastAsia="Times New Roman" w:hAnsi="Times New Roman" w:cs="Times New Roman"/>
          <w:sz w:val="24"/>
          <w:szCs w:val="24"/>
          <w:lang w:eastAsia="ru-RU"/>
        </w:rPr>
        <w:t xml:space="preserve"> Чтобы лучше запомнить двойственную природу причастия, выполним упражнение: </w:t>
      </w:r>
      <w:r w:rsidRPr="00AA00B2">
        <w:rPr>
          <w:rFonts w:ascii="Times New Roman" w:eastAsia="Times New Roman" w:hAnsi="Times New Roman" w:cs="Times New Roman"/>
          <w:i/>
          <w:iCs/>
          <w:sz w:val="24"/>
          <w:szCs w:val="24"/>
          <w:lang w:eastAsia="ru-RU"/>
        </w:rPr>
        <w:t>Если я называю имя прилагательное — вы тянетесь руками вверх (растете). Если глагол — приседаете (действуете). Если причастие — замираете в любой позе (признак по действию).</w:t>
      </w:r>
      <w:r w:rsidRPr="00AA00B2">
        <w:rPr>
          <w:rFonts w:ascii="Times New Roman" w:eastAsia="Times New Roman" w:hAnsi="Times New Roman" w:cs="Times New Roman"/>
          <w:sz w:val="24"/>
          <w:szCs w:val="24"/>
          <w:lang w:eastAsia="ru-RU"/>
        </w:rPr>
        <w:t xml:space="preserve"> </w:t>
      </w:r>
      <w:r w:rsidRPr="00AA00B2">
        <w:rPr>
          <w:rFonts w:ascii="Times New Roman" w:eastAsia="Times New Roman" w:hAnsi="Times New Roman" w:cs="Times New Roman"/>
          <w:i/>
          <w:iCs/>
          <w:sz w:val="24"/>
          <w:szCs w:val="24"/>
          <w:lang w:eastAsia="ru-RU"/>
        </w:rPr>
        <w:t>Слова:</w:t>
      </w:r>
      <w:r w:rsidRPr="00AA00B2">
        <w:rPr>
          <w:rFonts w:ascii="Times New Roman" w:eastAsia="Times New Roman" w:hAnsi="Times New Roman" w:cs="Times New Roman"/>
          <w:sz w:val="24"/>
          <w:szCs w:val="24"/>
          <w:lang w:eastAsia="ru-RU"/>
        </w:rPr>
        <w:t xml:space="preserve"> синий, бегущий, прыгать, деревянный, спящий, читать, зеленеющая, думать, веселый.</w:t>
      </w:r>
    </w:p>
    <w:p w:rsidR="00AA00B2" w:rsidRPr="00AA00B2" w:rsidRDefault="00AA00B2" w:rsidP="00AA00B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4. Закрепление изученного материала (10–12 мин.)</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Упражнение 1. «Третий лишний» (устно)</w:t>
      </w:r>
      <w:r w:rsidRPr="00AA00B2">
        <w:rPr>
          <w:rFonts w:ascii="Times New Roman" w:eastAsia="Times New Roman" w:hAnsi="Times New Roman" w:cs="Times New Roman"/>
          <w:sz w:val="24"/>
          <w:szCs w:val="24"/>
          <w:lang w:eastAsia="ru-RU"/>
        </w:rPr>
        <w:t xml:space="preserve"> Найдите лишнее слово в ряду, объясните принцип исключения:</w:t>
      </w:r>
    </w:p>
    <w:p w:rsidR="00AA00B2" w:rsidRPr="00AA00B2" w:rsidRDefault="00AA00B2" w:rsidP="00AA00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Читающий, читаемый, </w:t>
      </w:r>
      <w:r w:rsidRPr="00AA00B2">
        <w:rPr>
          <w:rFonts w:ascii="Times New Roman" w:eastAsia="Times New Roman" w:hAnsi="Times New Roman" w:cs="Times New Roman"/>
          <w:i/>
          <w:iCs/>
          <w:sz w:val="24"/>
          <w:szCs w:val="24"/>
          <w:lang w:eastAsia="ru-RU"/>
        </w:rPr>
        <w:t>читать</w:t>
      </w:r>
      <w:r w:rsidRPr="00AA00B2">
        <w:rPr>
          <w:rFonts w:ascii="Times New Roman" w:eastAsia="Times New Roman" w:hAnsi="Times New Roman" w:cs="Times New Roman"/>
          <w:sz w:val="24"/>
          <w:szCs w:val="24"/>
          <w:lang w:eastAsia="ru-RU"/>
        </w:rPr>
        <w:t>.</w:t>
      </w:r>
    </w:p>
    <w:p w:rsidR="00AA00B2" w:rsidRPr="00AA00B2" w:rsidRDefault="00AA00B2" w:rsidP="00AA00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Нарисованный, рисующий, </w:t>
      </w:r>
      <w:r w:rsidRPr="00AA00B2">
        <w:rPr>
          <w:rFonts w:ascii="Times New Roman" w:eastAsia="Times New Roman" w:hAnsi="Times New Roman" w:cs="Times New Roman"/>
          <w:i/>
          <w:iCs/>
          <w:sz w:val="24"/>
          <w:szCs w:val="24"/>
          <w:lang w:eastAsia="ru-RU"/>
        </w:rPr>
        <w:t>рисунок</w:t>
      </w:r>
      <w:r w:rsidRPr="00AA00B2">
        <w:rPr>
          <w:rFonts w:ascii="Times New Roman" w:eastAsia="Times New Roman" w:hAnsi="Times New Roman" w:cs="Times New Roman"/>
          <w:sz w:val="24"/>
          <w:szCs w:val="24"/>
          <w:lang w:eastAsia="ru-RU"/>
        </w:rPr>
        <w:t>.</w:t>
      </w:r>
    </w:p>
    <w:p w:rsidR="00AA00B2" w:rsidRDefault="00AA00B2" w:rsidP="00AA00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Спавший, уснувший, </w:t>
      </w:r>
      <w:r w:rsidRPr="00AA00B2">
        <w:rPr>
          <w:rFonts w:ascii="Times New Roman" w:eastAsia="Times New Roman" w:hAnsi="Times New Roman" w:cs="Times New Roman"/>
          <w:i/>
          <w:iCs/>
          <w:sz w:val="24"/>
          <w:szCs w:val="24"/>
          <w:lang w:eastAsia="ru-RU"/>
        </w:rPr>
        <w:t>заснуть</w:t>
      </w:r>
      <w:r w:rsidRPr="00AA00B2">
        <w:rPr>
          <w:rFonts w:ascii="Times New Roman" w:eastAsia="Times New Roman" w:hAnsi="Times New Roman" w:cs="Times New Roman"/>
          <w:sz w:val="24"/>
          <w:szCs w:val="24"/>
          <w:lang w:eastAsia="ru-RU"/>
        </w:rPr>
        <w:t>.</w:t>
      </w:r>
    </w:p>
    <w:p w:rsidR="001204A5" w:rsidRPr="00AA00B2" w:rsidRDefault="001204A5" w:rsidP="001204A5">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Упражнение</w:t>
      </w:r>
      <w:r>
        <w:rPr>
          <w:rFonts w:ascii="Times New Roman" w:eastAsia="Times New Roman" w:hAnsi="Times New Roman" w:cs="Times New Roman"/>
          <w:b/>
          <w:bCs/>
          <w:sz w:val="24"/>
          <w:szCs w:val="24"/>
          <w:lang w:eastAsia="ru-RU"/>
        </w:rPr>
        <w:t xml:space="preserve"> 2. «Лови ошибку» (письменно</w:t>
      </w:r>
      <w:r w:rsidRPr="00AA00B2">
        <w:rPr>
          <w:rFonts w:ascii="Times New Roman" w:eastAsia="Times New Roman" w:hAnsi="Times New Roman" w:cs="Times New Roman"/>
          <w:b/>
          <w:bCs/>
          <w:sz w:val="24"/>
          <w:szCs w:val="24"/>
          <w:lang w:eastAsia="ru-RU"/>
        </w:rPr>
        <w:t>)</w:t>
      </w:r>
    </w:p>
    <w:p w:rsidR="001204A5" w:rsidRPr="00AA00B2" w:rsidRDefault="001204A5" w:rsidP="001204A5">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Цель:</w:t>
      </w:r>
      <w:r w:rsidRPr="00AA00B2">
        <w:rPr>
          <w:rFonts w:ascii="Times New Roman" w:eastAsia="Times New Roman" w:hAnsi="Times New Roman" w:cs="Times New Roman"/>
          <w:sz w:val="24"/>
          <w:szCs w:val="24"/>
          <w:lang w:eastAsia="ru-RU"/>
        </w:rPr>
        <w:t xml:space="preserve"> отработать навык нахождения причастий в тексте и отличать их от омонимичных прилагательных.</w:t>
      </w:r>
    </w:p>
    <w:p w:rsidR="001204A5" w:rsidRPr="00AA00B2" w:rsidRDefault="001204A5" w:rsidP="001204A5">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Задание:</w:t>
      </w:r>
      <w:r w:rsidRPr="00AA00B2">
        <w:rPr>
          <w:rFonts w:ascii="Times New Roman" w:eastAsia="Times New Roman" w:hAnsi="Times New Roman" w:cs="Times New Roman"/>
          <w:sz w:val="24"/>
          <w:szCs w:val="24"/>
          <w:lang w:eastAsia="ru-RU"/>
        </w:rPr>
        <w:t xml:space="preserve"> На доске или карточках записан текст. В нем допущены ошибки: некоторые слова выделены как причастия ошибочно, а настоящие причастия остались без внимания. </w:t>
      </w:r>
    </w:p>
    <w:p w:rsidR="001204A5" w:rsidRPr="00AA00B2" w:rsidRDefault="001204A5" w:rsidP="001204A5">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i/>
          <w:iCs/>
          <w:sz w:val="24"/>
          <w:szCs w:val="24"/>
          <w:lang w:eastAsia="ru-RU"/>
        </w:rPr>
        <w:t>Текст для работы:</w:t>
      </w:r>
      <w:r w:rsidRPr="00AA00B2">
        <w:rPr>
          <w:rFonts w:ascii="Times New Roman" w:eastAsia="Times New Roman" w:hAnsi="Times New Roman" w:cs="Times New Roman"/>
          <w:sz w:val="24"/>
          <w:szCs w:val="24"/>
          <w:lang w:eastAsia="ru-RU"/>
        </w:rPr>
        <w:t xml:space="preserve"> «Мы шли по </w:t>
      </w:r>
      <w:r w:rsidRPr="00AA00B2">
        <w:rPr>
          <w:rFonts w:ascii="Times New Roman" w:eastAsia="Times New Roman" w:hAnsi="Times New Roman" w:cs="Times New Roman"/>
          <w:b/>
          <w:bCs/>
          <w:sz w:val="24"/>
          <w:szCs w:val="24"/>
          <w:lang w:eastAsia="ru-RU"/>
        </w:rPr>
        <w:t>усыпанной</w:t>
      </w:r>
      <w:r w:rsidRPr="00AA00B2">
        <w:rPr>
          <w:rFonts w:ascii="Times New Roman" w:eastAsia="Times New Roman" w:hAnsi="Times New Roman" w:cs="Times New Roman"/>
          <w:sz w:val="24"/>
          <w:szCs w:val="24"/>
          <w:lang w:eastAsia="ru-RU"/>
        </w:rPr>
        <w:t xml:space="preserve"> листьями аллее. Справа виднелся старинный дом с </w:t>
      </w:r>
      <w:r w:rsidRPr="00AA00B2">
        <w:rPr>
          <w:rFonts w:ascii="Times New Roman" w:eastAsia="Times New Roman" w:hAnsi="Times New Roman" w:cs="Times New Roman"/>
          <w:b/>
          <w:bCs/>
          <w:sz w:val="24"/>
          <w:szCs w:val="24"/>
          <w:lang w:eastAsia="ru-RU"/>
        </w:rPr>
        <w:t>разбитыми</w:t>
      </w:r>
      <w:r w:rsidRPr="00AA00B2">
        <w:rPr>
          <w:rFonts w:ascii="Times New Roman" w:eastAsia="Times New Roman" w:hAnsi="Times New Roman" w:cs="Times New Roman"/>
          <w:sz w:val="24"/>
          <w:szCs w:val="24"/>
          <w:lang w:eastAsia="ru-RU"/>
        </w:rPr>
        <w:t xml:space="preserve"> окнами. Его стены были покрыты глубокими трещинами. На крыльце сидел </w:t>
      </w:r>
      <w:r w:rsidRPr="00AA00B2">
        <w:rPr>
          <w:rFonts w:ascii="Times New Roman" w:eastAsia="Times New Roman" w:hAnsi="Times New Roman" w:cs="Times New Roman"/>
          <w:b/>
          <w:bCs/>
          <w:sz w:val="24"/>
          <w:szCs w:val="24"/>
          <w:lang w:eastAsia="ru-RU"/>
        </w:rPr>
        <w:t>бездомный</w:t>
      </w:r>
      <w:r w:rsidRPr="00AA00B2">
        <w:rPr>
          <w:rFonts w:ascii="Times New Roman" w:eastAsia="Times New Roman" w:hAnsi="Times New Roman" w:cs="Times New Roman"/>
          <w:sz w:val="24"/>
          <w:szCs w:val="24"/>
          <w:lang w:eastAsia="ru-RU"/>
        </w:rPr>
        <w:t xml:space="preserve"> пес. Он провожал нас грустным взглядом голодающих глаз. Над нами шумел лес, </w:t>
      </w:r>
      <w:r w:rsidRPr="00AA00B2">
        <w:rPr>
          <w:rFonts w:ascii="Times New Roman" w:eastAsia="Times New Roman" w:hAnsi="Times New Roman" w:cs="Times New Roman"/>
          <w:b/>
          <w:bCs/>
          <w:sz w:val="24"/>
          <w:szCs w:val="24"/>
          <w:lang w:eastAsia="ru-RU"/>
        </w:rPr>
        <w:t>согреваемый</w:t>
      </w:r>
      <w:r w:rsidRPr="00AA00B2">
        <w:rPr>
          <w:rFonts w:ascii="Times New Roman" w:eastAsia="Times New Roman" w:hAnsi="Times New Roman" w:cs="Times New Roman"/>
          <w:sz w:val="24"/>
          <w:szCs w:val="24"/>
          <w:lang w:eastAsia="ru-RU"/>
        </w:rPr>
        <w:t xml:space="preserve"> лучами осеннего солнца. Эта картина вызывала чувство легкой грусти.»</w:t>
      </w:r>
    </w:p>
    <w:p w:rsidR="001204A5" w:rsidRPr="00AA00B2" w:rsidRDefault="001204A5" w:rsidP="001204A5">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Инструкция для учащихся:</w:t>
      </w:r>
    </w:p>
    <w:p w:rsidR="001204A5" w:rsidRPr="00AA00B2" w:rsidRDefault="001204A5" w:rsidP="001204A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Выпишите из текста только те слова, которые являются причастиями (в столбик).</w:t>
      </w:r>
    </w:p>
    <w:p w:rsidR="001204A5" w:rsidRPr="00AA00B2" w:rsidRDefault="001204A5" w:rsidP="001204A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Рядом с каждым выписанным словом в скобках укажите глагол, от которого оно образовано.</w:t>
      </w:r>
    </w:p>
    <w:p w:rsidR="001204A5" w:rsidRPr="00AA00B2" w:rsidRDefault="001204A5" w:rsidP="001204A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Слова, которые выделять не нужно (прилагательные), выпишите во второй столбик и докажите устно, почему они не причастия (например, утратили связь с действием, имеют переносное значение или просто постоянный признак).</w:t>
      </w:r>
    </w:p>
    <w:p w:rsidR="001204A5" w:rsidRPr="00AA00B2" w:rsidRDefault="001204A5" w:rsidP="001204A5">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Образец выполнения в тетради: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07"/>
        <w:gridCol w:w="4348"/>
      </w:tblGrid>
      <w:tr w:rsidR="001204A5" w:rsidRPr="00AA00B2" w:rsidTr="004638A1">
        <w:trPr>
          <w:tblHeader/>
          <w:tblCellSpacing w:w="15" w:type="dxa"/>
        </w:trPr>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Причастия</w:t>
            </w:r>
          </w:p>
        </w:tc>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Не причастия</w:t>
            </w:r>
          </w:p>
        </w:tc>
      </w:tr>
      <w:tr w:rsidR="001204A5" w:rsidRPr="00AA00B2" w:rsidTr="004638A1">
        <w:trPr>
          <w:tblCellSpacing w:w="15" w:type="dxa"/>
        </w:trPr>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Усыпанной (</w:t>
            </w:r>
            <w:r w:rsidRPr="00AA00B2">
              <w:rPr>
                <w:rFonts w:ascii="Times New Roman" w:eastAsia="Times New Roman" w:hAnsi="Times New Roman" w:cs="Times New Roman"/>
                <w:i/>
                <w:iCs/>
                <w:sz w:val="24"/>
                <w:szCs w:val="24"/>
                <w:lang w:eastAsia="ru-RU"/>
              </w:rPr>
              <w:t>от усыпать</w:t>
            </w:r>
            <w:r w:rsidRPr="00AA00B2">
              <w:rPr>
                <w:rFonts w:ascii="Times New Roman" w:eastAsia="Times New Roman" w:hAnsi="Times New Roman" w:cs="Times New Roman"/>
                <w:sz w:val="24"/>
                <w:szCs w:val="24"/>
                <w:lang w:eastAsia="ru-RU"/>
              </w:rPr>
              <w:t>)</w:t>
            </w:r>
          </w:p>
        </w:tc>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Старинный (постоянный признак, </w:t>
            </w:r>
            <w:r w:rsidRPr="00AA00B2">
              <w:rPr>
                <w:rFonts w:ascii="Times New Roman" w:eastAsia="Times New Roman" w:hAnsi="Times New Roman" w:cs="Times New Roman"/>
                <w:i/>
                <w:iCs/>
                <w:sz w:val="24"/>
                <w:szCs w:val="24"/>
                <w:lang w:eastAsia="ru-RU"/>
              </w:rPr>
              <w:t>от существительного "старина"</w:t>
            </w:r>
            <w:r w:rsidRPr="00AA00B2">
              <w:rPr>
                <w:rFonts w:ascii="Times New Roman" w:eastAsia="Times New Roman" w:hAnsi="Times New Roman" w:cs="Times New Roman"/>
                <w:sz w:val="24"/>
                <w:szCs w:val="24"/>
                <w:lang w:eastAsia="ru-RU"/>
              </w:rPr>
              <w:t>)</w:t>
            </w:r>
          </w:p>
        </w:tc>
      </w:tr>
      <w:tr w:rsidR="001204A5" w:rsidRPr="00AA00B2" w:rsidTr="004638A1">
        <w:trPr>
          <w:tblCellSpacing w:w="15" w:type="dxa"/>
        </w:trPr>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Разбитыми (</w:t>
            </w:r>
            <w:r w:rsidRPr="00AA00B2">
              <w:rPr>
                <w:rFonts w:ascii="Times New Roman" w:eastAsia="Times New Roman" w:hAnsi="Times New Roman" w:cs="Times New Roman"/>
                <w:i/>
                <w:iCs/>
                <w:sz w:val="24"/>
                <w:szCs w:val="24"/>
                <w:lang w:eastAsia="ru-RU"/>
              </w:rPr>
              <w:t>от разбить</w:t>
            </w:r>
            <w:r w:rsidRPr="00AA00B2">
              <w:rPr>
                <w:rFonts w:ascii="Times New Roman" w:eastAsia="Times New Roman" w:hAnsi="Times New Roman" w:cs="Times New Roman"/>
                <w:sz w:val="24"/>
                <w:szCs w:val="24"/>
                <w:lang w:eastAsia="ru-RU"/>
              </w:rPr>
              <w:t>)</w:t>
            </w:r>
          </w:p>
        </w:tc>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Бездомный (постоянный признак, нет действия)</w:t>
            </w:r>
          </w:p>
        </w:tc>
      </w:tr>
      <w:tr w:rsidR="001204A5" w:rsidRPr="00AA00B2" w:rsidTr="004638A1">
        <w:trPr>
          <w:tblCellSpacing w:w="15" w:type="dxa"/>
        </w:trPr>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Согреваемый (</w:t>
            </w:r>
            <w:r w:rsidRPr="00AA00B2">
              <w:rPr>
                <w:rFonts w:ascii="Times New Roman" w:eastAsia="Times New Roman" w:hAnsi="Times New Roman" w:cs="Times New Roman"/>
                <w:i/>
                <w:iCs/>
                <w:sz w:val="24"/>
                <w:szCs w:val="24"/>
                <w:lang w:eastAsia="ru-RU"/>
              </w:rPr>
              <w:t>от согревать</w:t>
            </w:r>
            <w:r w:rsidRPr="00AA00B2">
              <w:rPr>
                <w:rFonts w:ascii="Times New Roman" w:eastAsia="Times New Roman" w:hAnsi="Times New Roman" w:cs="Times New Roman"/>
                <w:sz w:val="24"/>
                <w:szCs w:val="24"/>
                <w:lang w:eastAsia="ru-RU"/>
              </w:rPr>
              <w:t>)</w:t>
            </w:r>
          </w:p>
        </w:tc>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Грустным (признак чувства, </w:t>
            </w:r>
            <w:r w:rsidRPr="00AA00B2">
              <w:rPr>
                <w:rFonts w:ascii="Times New Roman" w:eastAsia="Times New Roman" w:hAnsi="Times New Roman" w:cs="Times New Roman"/>
                <w:i/>
                <w:iCs/>
                <w:sz w:val="24"/>
                <w:szCs w:val="24"/>
                <w:lang w:eastAsia="ru-RU"/>
              </w:rPr>
              <w:t>от сущ. "грусть"</w:t>
            </w:r>
            <w:r w:rsidRPr="00AA00B2">
              <w:rPr>
                <w:rFonts w:ascii="Times New Roman" w:eastAsia="Times New Roman" w:hAnsi="Times New Roman" w:cs="Times New Roman"/>
                <w:sz w:val="24"/>
                <w:szCs w:val="24"/>
                <w:lang w:eastAsia="ru-RU"/>
              </w:rPr>
              <w:t>)</w:t>
            </w:r>
          </w:p>
        </w:tc>
      </w:tr>
      <w:tr w:rsidR="001204A5" w:rsidRPr="00AA00B2" w:rsidTr="004638A1">
        <w:trPr>
          <w:tblCellSpacing w:w="15" w:type="dxa"/>
        </w:trPr>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i/>
                <w:iCs/>
                <w:sz w:val="24"/>
                <w:szCs w:val="24"/>
                <w:lang w:eastAsia="ru-RU"/>
              </w:rPr>
              <w:lastRenderedPageBreak/>
              <w:t>(Причастие "голодающих" можно оставить спорным для дискуссии на этапе проверки)</w:t>
            </w:r>
          </w:p>
        </w:tc>
        <w:tc>
          <w:tcPr>
            <w:tcW w:w="0" w:type="auto"/>
            <w:vAlign w:val="center"/>
            <w:hideMark/>
          </w:tcPr>
          <w:p w:rsidR="001204A5" w:rsidRPr="00AA00B2" w:rsidRDefault="001204A5" w:rsidP="004638A1">
            <w:pPr>
              <w:spacing w:after="0" w:line="240" w:lineRule="auto"/>
              <w:rPr>
                <w:rFonts w:ascii="Times New Roman" w:eastAsia="Times New Roman" w:hAnsi="Times New Roman" w:cs="Times New Roman"/>
                <w:sz w:val="24"/>
                <w:szCs w:val="24"/>
                <w:lang w:eastAsia="ru-RU"/>
              </w:rPr>
            </w:pPr>
          </w:p>
        </w:tc>
      </w:tr>
    </w:tbl>
    <w:p w:rsidR="001204A5" w:rsidRPr="00AA00B2" w:rsidRDefault="001204A5" w:rsidP="001204A5">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Примечание для учителя к этапу проверки:</w:t>
      </w:r>
      <w:r w:rsidRPr="00AA00B2">
        <w:rPr>
          <w:rFonts w:ascii="Times New Roman" w:eastAsia="Times New Roman" w:hAnsi="Times New Roman" w:cs="Times New Roman"/>
          <w:sz w:val="24"/>
          <w:szCs w:val="24"/>
          <w:lang w:eastAsia="ru-RU"/>
        </w:rPr>
        <w:t xml:space="preserve"> Обсудите со всем классом слово «голодающих». Это субстантивированное причастие (перешедшее в разряд существительных). По форме это действительное причастие настоящего времени (тот, который голодает), но здесь оно выполняет роль подлежащего («пес»). Можно отметить его двойственную природу, подчеркнув гибкость русского языка. Слово «бездомный» обсудить как пример того, что бывшие когда-то причастиями слова могут стать обычными прилагательными, полностью утратив глагольные признаки.</w:t>
      </w:r>
    </w:p>
    <w:p w:rsidR="001204A5"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Упражнение 3. Редактор (работа у доски)</w:t>
      </w:r>
      <w:r w:rsidRPr="00AA00B2">
        <w:rPr>
          <w:rFonts w:ascii="Times New Roman" w:eastAsia="Times New Roman" w:hAnsi="Times New Roman" w:cs="Times New Roman"/>
          <w:sz w:val="24"/>
          <w:szCs w:val="24"/>
          <w:lang w:eastAsia="ru-RU"/>
        </w:rPr>
        <w:t xml:space="preserve"> Замените выделенную часть предложения причастным оборотом. </w:t>
      </w:r>
    </w:p>
    <w:p w:rsidR="001204A5"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i/>
          <w:iCs/>
          <w:sz w:val="24"/>
          <w:szCs w:val="24"/>
          <w:lang w:eastAsia="ru-RU"/>
        </w:rPr>
        <w:t>Исходный текст:</w:t>
      </w:r>
      <w:r w:rsidRPr="00AA00B2">
        <w:rPr>
          <w:rFonts w:ascii="Times New Roman" w:eastAsia="Times New Roman" w:hAnsi="Times New Roman" w:cs="Times New Roman"/>
          <w:sz w:val="24"/>
          <w:szCs w:val="24"/>
          <w:lang w:eastAsia="ru-RU"/>
        </w:rPr>
        <w:t xml:space="preserve"> Мы подошли к дому, </w:t>
      </w:r>
      <w:r w:rsidRPr="00AA00B2">
        <w:rPr>
          <w:rFonts w:ascii="Times New Roman" w:eastAsia="Times New Roman" w:hAnsi="Times New Roman" w:cs="Times New Roman"/>
          <w:b/>
          <w:bCs/>
          <w:sz w:val="24"/>
          <w:szCs w:val="24"/>
          <w:lang w:eastAsia="ru-RU"/>
        </w:rPr>
        <w:t>который стоял на краю деревни</w:t>
      </w:r>
      <w:r w:rsidRPr="00AA00B2">
        <w:rPr>
          <w:rFonts w:ascii="Times New Roman" w:eastAsia="Times New Roman" w:hAnsi="Times New Roman" w:cs="Times New Roman"/>
          <w:sz w:val="24"/>
          <w:szCs w:val="24"/>
          <w:lang w:eastAsia="ru-RU"/>
        </w:rPr>
        <w:t xml:space="preserve">. Тучи, </w:t>
      </w:r>
      <w:r w:rsidRPr="00AA00B2">
        <w:rPr>
          <w:rFonts w:ascii="Times New Roman" w:eastAsia="Times New Roman" w:hAnsi="Times New Roman" w:cs="Times New Roman"/>
          <w:b/>
          <w:bCs/>
          <w:sz w:val="24"/>
          <w:szCs w:val="24"/>
          <w:lang w:eastAsia="ru-RU"/>
        </w:rPr>
        <w:t>которые собрались на горизонте</w:t>
      </w:r>
      <w:r w:rsidRPr="00AA00B2">
        <w:rPr>
          <w:rFonts w:ascii="Times New Roman" w:eastAsia="Times New Roman" w:hAnsi="Times New Roman" w:cs="Times New Roman"/>
          <w:sz w:val="24"/>
          <w:szCs w:val="24"/>
          <w:lang w:eastAsia="ru-RU"/>
        </w:rPr>
        <w:t xml:space="preserve">, пролились дождем. </w:t>
      </w:r>
    </w:p>
    <w:p w:rsidR="001204A5"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i/>
          <w:iCs/>
          <w:sz w:val="24"/>
          <w:szCs w:val="24"/>
          <w:lang w:eastAsia="ru-RU"/>
        </w:rPr>
        <w:t>Результат:</w:t>
      </w:r>
      <w:r w:rsidRPr="00AA00B2">
        <w:rPr>
          <w:rFonts w:ascii="Times New Roman" w:eastAsia="Times New Roman" w:hAnsi="Times New Roman" w:cs="Times New Roman"/>
          <w:sz w:val="24"/>
          <w:szCs w:val="24"/>
          <w:lang w:eastAsia="ru-RU"/>
        </w:rPr>
        <w:t xml:space="preserve"> Мы подошли к дому, стоящему на краю деревни. Тучи, собравшиеся на горизонте, пролились дождем. </w:t>
      </w:r>
    </w:p>
    <w:p w:rsidR="00AA00B2" w:rsidRPr="00AA00B2" w:rsidRDefault="00AA00B2" w:rsidP="00AA00B2">
      <w:p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Обсуждение: почему использование причастий делает речь богаче?</w:t>
      </w:r>
    </w:p>
    <w:p w:rsidR="00AA00B2" w:rsidRPr="00AA00B2" w:rsidRDefault="00AA00B2" w:rsidP="00AA00B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5. Обобщение и рефлексия (3–4 мин.)</w:t>
      </w:r>
    </w:p>
    <w:p w:rsidR="001204A5" w:rsidRDefault="00AA00B2" w:rsidP="001204A5">
      <w:pPr>
        <w:spacing w:after="0" w:line="240" w:lineRule="auto"/>
        <w:rPr>
          <w:rFonts w:ascii="Times New Roman" w:eastAsia="Times New Roman" w:hAnsi="Times New Roman" w:cs="Times New Roman"/>
          <w:i/>
          <w:iCs/>
          <w:sz w:val="24"/>
          <w:szCs w:val="24"/>
          <w:lang w:eastAsia="ru-RU"/>
        </w:rPr>
      </w:pPr>
      <w:r w:rsidRPr="00AA00B2">
        <w:rPr>
          <w:rFonts w:ascii="Times New Roman" w:eastAsia="Times New Roman" w:hAnsi="Times New Roman" w:cs="Times New Roman"/>
          <w:sz w:val="24"/>
          <w:szCs w:val="24"/>
          <w:lang w:eastAsia="ru-RU"/>
        </w:rPr>
        <w:t xml:space="preserve">Возвращение к схеме-опоре. </w:t>
      </w:r>
      <w:r w:rsidRPr="00AA00B2">
        <w:rPr>
          <w:rFonts w:ascii="Times New Roman" w:eastAsia="Times New Roman" w:hAnsi="Times New Roman" w:cs="Times New Roman"/>
          <w:i/>
          <w:iCs/>
          <w:sz w:val="24"/>
          <w:szCs w:val="24"/>
          <w:lang w:eastAsia="ru-RU"/>
        </w:rPr>
        <w:t>Вопросы классу:</w:t>
      </w:r>
    </w:p>
    <w:p w:rsidR="001204A5" w:rsidRDefault="00AA00B2" w:rsidP="001204A5">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 — Так что же такое причастие? </w:t>
      </w:r>
    </w:p>
    <w:p w:rsidR="001204A5" w:rsidRDefault="00AA00B2" w:rsidP="001204A5">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 Какую роль оно играет в языке? (Делает речь более динамичной, сжатой, выразительной). </w:t>
      </w:r>
    </w:p>
    <w:p w:rsidR="001204A5" w:rsidRDefault="00AA00B2" w:rsidP="001204A5">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 Оцените свою работу на уроке. Кто считает, что полностью разобрался в теме? Кому нужно еще потренироваться? </w:t>
      </w:r>
    </w:p>
    <w:p w:rsidR="001204A5" w:rsidRDefault="00AA00B2" w:rsidP="001204A5">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Метод «Незаконченное предложение»: </w:t>
      </w:r>
    </w:p>
    <w:p w:rsidR="001204A5" w:rsidRDefault="00AA00B2" w:rsidP="001204A5">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«Сегодня на уроке я понял(а), что...»,</w:t>
      </w:r>
    </w:p>
    <w:p w:rsidR="00AA00B2" w:rsidRPr="00AA00B2" w:rsidRDefault="00AA00B2" w:rsidP="001204A5">
      <w:pPr>
        <w:spacing w:after="0"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sz w:val="24"/>
          <w:szCs w:val="24"/>
          <w:lang w:eastAsia="ru-RU"/>
        </w:rPr>
        <w:t xml:space="preserve"> «Мне было трудно...».</w:t>
      </w:r>
    </w:p>
    <w:p w:rsidR="00AA00B2" w:rsidRPr="00AA00B2" w:rsidRDefault="00AA00B2" w:rsidP="00AA00B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A00B2">
        <w:rPr>
          <w:rFonts w:ascii="Times New Roman" w:eastAsia="Times New Roman" w:hAnsi="Times New Roman" w:cs="Times New Roman"/>
          <w:b/>
          <w:bCs/>
          <w:sz w:val="24"/>
          <w:szCs w:val="24"/>
          <w:lang w:eastAsia="ru-RU"/>
        </w:rPr>
        <w:t>6. Домашнее задание (дифференцированное) (1–2 мин.)</w:t>
      </w:r>
    </w:p>
    <w:p w:rsidR="00AA00B2" w:rsidRPr="00AA00B2" w:rsidRDefault="00AA00B2" w:rsidP="00AA00B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Базовый уровень (для всех):</w:t>
      </w:r>
      <w:r w:rsidRPr="00AA00B2">
        <w:rPr>
          <w:rFonts w:ascii="Times New Roman" w:eastAsia="Times New Roman" w:hAnsi="Times New Roman" w:cs="Times New Roman"/>
          <w:sz w:val="24"/>
          <w:szCs w:val="24"/>
          <w:lang w:eastAsia="ru-RU"/>
        </w:rPr>
        <w:t xml:space="preserve"> Параграф учебника (изучить теорию). Выполнить упражнение на поиск причастий в художественном тексте (например, отрывок из прозы А.С. Пушкина или И.С. Тургенева).</w:t>
      </w:r>
    </w:p>
    <w:p w:rsidR="00AA00B2" w:rsidRPr="00AA00B2" w:rsidRDefault="00AA00B2" w:rsidP="00AA00B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Повышенный уровень:</w:t>
      </w:r>
      <w:r w:rsidRPr="00AA00B2">
        <w:rPr>
          <w:rFonts w:ascii="Times New Roman" w:eastAsia="Times New Roman" w:hAnsi="Times New Roman" w:cs="Times New Roman"/>
          <w:sz w:val="24"/>
          <w:szCs w:val="24"/>
          <w:lang w:eastAsia="ru-RU"/>
        </w:rPr>
        <w:t xml:space="preserve"> Написать мини-сочинение (5–7 предложений) на тему «Осенний лес», используя не менее 5 различных причастий или причастных оборотов.</w:t>
      </w:r>
    </w:p>
    <w:p w:rsidR="00AA00B2" w:rsidRPr="00AA00B2" w:rsidRDefault="00AA00B2" w:rsidP="00AA00B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A00B2">
        <w:rPr>
          <w:rFonts w:ascii="Times New Roman" w:eastAsia="Times New Roman" w:hAnsi="Times New Roman" w:cs="Times New Roman"/>
          <w:b/>
          <w:bCs/>
          <w:sz w:val="24"/>
          <w:szCs w:val="24"/>
          <w:lang w:eastAsia="ru-RU"/>
        </w:rPr>
        <w:t>Творческий уровень:</w:t>
      </w:r>
      <w:r w:rsidRPr="00AA00B2">
        <w:rPr>
          <w:rFonts w:ascii="Times New Roman" w:eastAsia="Times New Roman" w:hAnsi="Times New Roman" w:cs="Times New Roman"/>
          <w:sz w:val="24"/>
          <w:szCs w:val="24"/>
          <w:lang w:eastAsia="ru-RU"/>
        </w:rPr>
        <w:t xml:space="preserve"> Составить </w:t>
      </w:r>
      <w:proofErr w:type="spellStart"/>
      <w:r w:rsidRPr="00AA00B2">
        <w:rPr>
          <w:rFonts w:ascii="Times New Roman" w:eastAsia="Times New Roman" w:hAnsi="Times New Roman" w:cs="Times New Roman"/>
          <w:sz w:val="24"/>
          <w:szCs w:val="24"/>
          <w:lang w:eastAsia="ru-RU"/>
        </w:rPr>
        <w:t>синквейн</w:t>
      </w:r>
      <w:proofErr w:type="spellEnd"/>
      <w:r w:rsidRPr="00AA00B2">
        <w:rPr>
          <w:rFonts w:ascii="Times New Roman" w:eastAsia="Times New Roman" w:hAnsi="Times New Roman" w:cs="Times New Roman"/>
          <w:sz w:val="24"/>
          <w:szCs w:val="24"/>
          <w:lang w:eastAsia="ru-RU"/>
        </w:rPr>
        <w:t xml:space="preserve"> на тему «Причастие» или найти примеры использования причастий в современной рекламе и песнях.</w:t>
      </w:r>
    </w:p>
    <w:p w:rsidR="00AA00B2" w:rsidRPr="00AA00B2" w:rsidRDefault="00AA00B2" w:rsidP="001204A5">
      <w:pPr>
        <w:spacing w:before="100" w:beforeAutospacing="1" w:after="100" w:afterAutospacing="1" w:line="240" w:lineRule="auto"/>
        <w:rPr>
          <w:rFonts w:ascii="Times New Roman" w:eastAsia="Times New Roman" w:hAnsi="Times New Roman" w:cs="Times New Roman"/>
          <w:sz w:val="24"/>
          <w:szCs w:val="24"/>
          <w:lang w:eastAsia="ru-RU"/>
        </w:rPr>
      </w:pPr>
    </w:p>
    <w:sectPr w:rsidR="00AA00B2" w:rsidRPr="00AA00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01B6D"/>
    <w:multiLevelType w:val="multilevel"/>
    <w:tmpl w:val="D60E5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43676A"/>
    <w:multiLevelType w:val="multilevel"/>
    <w:tmpl w:val="3C388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742877"/>
    <w:multiLevelType w:val="multilevel"/>
    <w:tmpl w:val="457E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034782"/>
    <w:multiLevelType w:val="multilevel"/>
    <w:tmpl w:val="EDB0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2271E"/>
    <w:multiLevelType w:val="multilevel"/>
    <w:tmpl w:val="D64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4A7AA0"/>
    <w:multiLevelType w:val="multilevel"/>
    <w:tmpl w:val="2C029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B31C29"/>
    <w:multiLevelType w:val="multilevel"/>
    <w:tmpl w:val="FD08D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77616B"/>
    <w:multiLevelType w:val="multilevel"/>
    <w:tmpl w:val="318A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
  </w:num>
  <w:num w:numId="4">
    <w:abstractNumId w:val="4"/>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0B2"/>
    <w:rsid w:val="001204A5"/>
    <w:rsid w:val="00124AF9"/>
    <w:rsid w:val="002D69A3"/>
    <w:rsid w:val="009934D1"/>
    <w:rsid w:val="00AA00B2"/>
    <w:rsid w:val="00D32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FD0A3"/>
  <w15:chartTrackingRefBased/>
  <w15:docId w15:val="{982364E6-BBE6-4C21-B1FB-0E65DCAF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0245">
      <w:bodyDiv w:val="1"/>
      <w:marLeft w:val="0"/>
      <w:marRight w:val="0"/>
      <w:marTop w:val="0"/>
      <w:marBottom w:val="0"/>
      <w:divBdr>
        <w:top w:val="none" w:sz="0" w:space="0" w:color="auto"/>
        <w:left w:val="none" w:sz="0" w:space="0" w:color="auto"/>
        <w:bottom w:val="none" w:sz="0" w:space="0" w:color="auto"/>
        <w:right w:val="none" w:sz="0" w:space="0" w:color="auto"/>
      </w:divBdr>
      <w:divsChild>
        <w:div w:id="1033923985">
          <w:marLeft w:val="0"/>
          <w:marRight w:val="0"/>
          <w:marTop w:val="0"/>
          <w:marBottom w:val="0"/>
          <w:divBdr>
            <w:top w:val="none" w:sz="0" w:space="0" w:color="auto"/>
            <w:left w:val="none" w:sz="0" w:space="0" w:color="auto"/>
            <w:bottom w:val="none" w:sz="0" w:space="0" w:color="auto"/>
            <w:right w:val="none" w:sz="0" w:space="0" w:color="auto"/>
          </w:divBdr>
          <w:divsChild>
            <w:div w:id="1454664876">
              <w:marLeft w:val="0"/>
              <w:marRight w:val="0"/>
              <w:marTop w:val="0"/>
              <w:marBottom w:val="0"/>
              <w:divBdr>
                <w:top w:val="none" w:sz="0" w:space="0" w:color="auto"/>
                <w:left w:val="none" w:sz="0" w:space="0" w:color="auto"/>
                <w:bottom w:val="none" w:sz="0" w:space="0" w:color="auto"/>
                <w:right w:val="none" w:sz="0" w:space="0" w:color="auto"/>
              </w:divBdr>
              <w:divsChild>
                <w:div w:id="1840728665">
                  <w:marLeft w:val="0"/>
                  <w:marRight w:val="0"/>
                  <w:marTop w:val="0"/>
                  <w:marBottom w:val="0"/>
                  <w:divBdr>
                    <w:top w:val="none" w:sz="0" w:space="0" w:color="auto"/>
                    <w:left w:val="none" w:sz="0" w:space="0" w:color="auto"/>
                    <w:bottom w:val="none" w:sz="0" w:space="0" w:color="auto"/>
                    <w:right w:val="none" w:sz="0" w:space="0" w:color="auto"/>
                  </w:divBdr>
                  <w:divsChild>
                    <w:div w:id="999119624">
                      <w:marLeft w:val="0"/>
                      <w:marRight w:val="0"/>
                      <w:marTop w:val="0"/>
                      <w:marBottom w:val="0"/>
                      <w:divBdr>
                        <w:top w:val="none" w:sz="0" w:space="0" w:color="auto"/>
                        <w:left w:val="none" w:sz="0" w:space="0" w:color="auto"/>
                        <w:bottom w:val="none" w:sz="0" w:space="0" w:color="auto"/>
                        <w:right w:val="none" w:sz="0" w:space="0" w:color="auto"/>
                      </w:divBdr>
                      <w:divsChild>
                        <w:div w:id="1852141137">
                          <w:marLeft w:val="0"/>
                          <w:marRight w:val="0"/>
                          <w:marTop w:val="0"/>
                          <w:marBottom w:val="0"/>
                          <w:divBdr>
                            <w:top w:val="none" w:sz="0" w:space="0" w:color="auto"/>
                            <w:left w:val="none" w:sz="0" w:space="0" w:color="auto"/>
                            <w:bottom w:val="none" w:sz="0" w:space="0" w:color="auto"/>
                            <w:right w:val="none" w:sz="0" w:space="0" w:color="auto"/>
                          </w:divBdr>
                          <w:divsChild>
                            <w:div w:id="1511066147">
                              <w:marLeft w:val="0"/>
                              <w:marRight w:val="0"/>
                              <w:marTop w:val="0"/>
                              <w:marBottom w:val="0"/>
                              <w:divBdr>
                                <w:top w:val="none" w:sz="0" w:space="0" w:color="auto"/>
                                <w:left w:val="none" w:sz="0" w:space="0" w:color="auto"/>
                                <w:bottom w:val="none" w:sz="0" w:space="0" w:color="auto"/>
                                <w:right w:val="none" w:sz="0" w:space="0" w:color="auto"/>
                              </w:divBdr>
                              <w:divsChild>
                                <w:div w:id="194120822">
                                  <w:marLeft w:val="0"/>
                                  <w:marRight w:val="0"/>
                                  <w:marTop w:val="0"/>
                                  <w:marBottom w:val="0"/>
                                  <w:divBdr>
                                    <w:top w:val="none" w:sz="0" w:space="0" w:color="auto"/>
                                    <w:left w:val="none" w:sz="0" w:space="0" w:color="auto"/>
                                    <w:bottom w:val="none" w:sz="0" w:space="0" w:color="auto"/>
                                    <w:right w:val="none" w:sz="0" w:space="0" w:color="auto"/>
                                  </w:divBdr>
                                </w:div>
                                <w:div w:id="15346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63915">
          <w:marLeft w:val="0"/>
          <w:marRight w:val="0"/>
          <w:marTop w:val="0"/>
          <w:marBottom w:val="0"/>
          <w:divBdr>
            <w:top w:val="none" w:sz="0" w:space="0" w:color="auto"/>
            <w:left w:val="none" w:sz="0" w:space="0" w:color="auto"/>
            <w:bottom w:val="none" w:sz="0" w:space="0" w:color="auto"/>
            <w:right w:val="none" w:sz="0" w:space="0" w:color="auto"/>
          </w:divBdr>
          <w:divsChild>
            <w:div w:id="1184978958">
              <w:marLeft w:val="0"/>
              <w:marRight w:val="0"/>
              <w:marTop w:val="0"/>
              <w:marBottom w:val="0"/>
              <w:divBdr>
                <w:top w:val="none" w:sz="0" w:space="0" w:color="auto"/>
                <w:left w:val="none" w:sz="0" w:space="0" w:color="auto"/>
                <w:bottom w:val="none" w:sz="0" w:space="0" w:color="auto"/>
                <w:right w:val="none" w:sz="0" w:space="0" w:color="auto"/>
              </w:divBdr>
              <w:divsChild>
                <w:div w:id="1474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9807">
          <w:marLeft w:val="0"/>
          <w:marRight w:val="0"/>
          <w:marTop w:val="0"/>
          <w:marBottom w:val="0"/>
          <w:divBdr>
            <w:top w:val="none" w:sz="0" w:space="0" w:color="auto"/>
            <w:left w:val="none" w:sz="0" w:space="0" w:color="auto"/>
            <w:bottom w:val="none" w:sz="0" w:space="0" w:color="auto"/>
            <w:right w:val="none" w:sz="0" w:space="0" w:color="auto"/>
          </w:divBdr>
          <w:divsChild>
            <w:div w:id="560869152">
              <w:marLeft w:val="0"/>
              <w:marRight w:val="0"/>
              <w:marTop w:val="0"/>
              <w:marBottom w:val="0"/>
              <w:divBdr>
                <w:top w:val="none" w:sz="0" w:space="0" w:color="auto"/>
                <w:left w:val="none" w:sz="0" w:space="0" w:color="auto"/>
                <w:bottom w:val="none" w:sz="0" w:space="0" w:color="auto"/>
                <w:right w:val="none" w:sz="0" w:space="0" w:color="auto"/>
              </w:divBdr>
              <w:divsChild>
                <w:div w:id="1094742609">
                  <w:marLeft w:val="0"/>
                  <w:marRight w:val="0"/>
                  <w:marTop w:val="0"/>
                  <w:marBottom w:val="0"/>
                  <w:divBdr>
                    <w:top w:val="none" w:sz="0" w:space="0" w:color="auto"/>
                    <w:left w:val="none" w:sz="0" w:space="0" w:color="auto"/>
                    <w:bottom w:val="none" w:sz="0" w:space="0" w:color="auto"/>
                    <w:right w:val="none" w:sz="0" w:space="0" w:color="auto"/>
                  </w:divBdr>
                  <w:divsChild>
                    <w:div w:id="1838382761">
                      <w:marLeft w:val="0"/>
                      <w:marRight w:val="0"/>
                      <w:marTop w:val="0"/>
                      <w:marBottom w:val="0"/>
                      <w:divBdr>
                        <w:top w:val="none" w:sz="0" w:space="0" w:color="auto"/>
                        <w:left w:val="none" w:sz="0" w:space="0" w:color="auto"/>
                        <w:bottom w:val="none" w:sz="0" w:space="0" w:color="auto"/>
                        <w:right w:val="none" w:sz="0" w:space="0" w:color="auto"/>
                      </w:divBdr>
                      <w:divsChild>
                        <w:div w:id="19698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3143">
                  <w:marLeft w:val="0"/>
                  <w:marRight w:val="0"/>
                  <w:marTop w:val="0"/>
                  <w:marBottom w:val="0"/>
                  <w:divBdr>
                    <w:top w:val="none" w:sz="0" w:space="0" w:color="auto"/>
                    <w:left w:val="none" w:sz="0" w:space="0" w:color="auto"/>
                    <w:bottom w:val="none" w:sz="0" w:space="0" w:color="auto"/>
                    <w:right w:val="none" w:sz="0" w:space="0" w:color="auto"/>
                  </w:divBdr>
                  <w:divsChild>
                    <w:div w:id="537400934">
                      <w:marLeft w:val="0"/>
                      <w:marRight w:val="0"/>
                      <w:marTop w:val="0"/>
                      <w:marBottom w:val="0"/>
                      <w:divBdr>
                        <w:top w:val="none" w:sz="0" w:space="0" w:color="auto"/>
                        <w:left w:val="none" w:sz="0" w:space="0" w:color="auto"/>
                        <w:bottom w:val="none" w:sz="0" w:space="0" w:color="auto"/>
                        <w:right w:val="none" w:sz="0" w:space="0" w:color="auto"/>
                      </w:divBdr>
                      <w:divsChild>
                        <w:div w:id="1791243462">
                          <w:marLeft w:val="0"/>
                          <w:marRight w:val="0"/>
                          <w:marTop w:val="0"/>
                          <w:marBottom w:val="0"/>
                          <w:divBdr>
                            <w:top w:val="none" w:sz="0" w:space="0" w:color="auto"/>
                            <w:left w:val="none" w:sz="0" w:space="0" w:color="auto"/>
                            <w:bottom w:val="none" w:sz="0" w:space="0" w:color="auto"/>
                            <w:right w:val="none" w:sz="0" w:space="0" w:color="auto"/>
                          </w:divBdr>
                          <w:divsChild>
                            <w:div w:id="1057054025">
                              <w:marLeft w:val="0"/>
                              <w:marRight w:val="0"/>
                              <w:marTop w:val="0"/>
                              <w:marBottom w:val="0"/>
                              <w:divBdr>
                                <w:top w:val="none" w:sz="0" w:space="0" w:color="auto"/>
                                <w:left w:val="none" w:sz="0" w:space="0" w:color="auto"/>
                                <w:bottom w:val="none" w:sz="0" w:space="0" w:color="auto"/>
                                <w:right w:val="none" w:sz="0" w:space="0" w:color="auto"/>
                              </w:divBdr>
                              <w:divsChild>
                                <w:div w:id="826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1281</Words>
  <Characters>7305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2026-07-08T20:50:00Z</dcterms:created>
  <dcterms:modified xsi:type="dcterms:W3CDTF">2026-07-09T14:43:00Z</dcterms:modified>
</cp:coreProperties>
</file>